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605" w:rsidRPr="00CC6A61" w:rsidRDefault="00077605" w:rsidP="00C075D8">
      <w:pPr>
        <w:pStyle w:val="10"/>
        <w:keepNext/>
        <w:keepLines/>
        <w:shd w:val="clear" w:color="auto" w:fill="auto"/>
        <w:spacing w:line="240" w:lineRule="auto"/>
        <w:ind w:right="-239"/>
        <w:rPr>
          <w:rFonts w:ascii="Times New Roman" w:hAnsi="Times New Roman" w:cs="Times New Roman"/>
          <w:sz w:val="22"/>
          <w:szCs w:val="22"/>
        </w:rPr>
      </w:pPr>
      <w:bookmarkStart w:id="0" w:name="bookmark1"/>
    </w:p>
    <w:p w:rsidR="00487E1E" w:rsidRPr="00CC364D" w:rsidRDefault="008B5B14" w:rsidP="00C075D8">
      <w:pPr>
        <w:pStyle w:val="10"/>
        <w:keepNext/>
        <w:keepLines/>
        <w:shd w:val="clear" w:color="auto" w:fill="auto"/>
        <w:spacing w:line="240" w:lineRule="auto"/>
        <w:ind w:right="-239"/>
        <w:rPr>
          <w:rFonts w:ascii="Times New Roman" w:hAnsi="Times New Roman" w:cs="Times New Roman"/>
          <w:color w:val="FF0000"/>
          <w:sz w:val="22"/>
          <w:szCs w:val="22"/>
        </w:rPr>
      </w:pPr>
      <w:r w:rsidRPr="00CC6A61">
        <w:rPr>
          <w:rFonts w:ascii="Times New Roman" w:hAnsi="Times New Roman" w:cs="Times New Roman"/>
          <w:sz w:val="22"/>
          <w:szCs w:val="22"/>
        </w:rPr>
        <w:t xml:space="preserve">ДОГОВОР </w:t>
      </w:r>
      <w:bookmarkEnd w:id="0"/>
    </w:p>
    <w:p w:rsidR="00623E1A" w:rsidRPr="00E30827" w:rsidRDefault="00623E1A" w:rsidP="00623E1A">
      <w:pPr>
        <w:pStyle w:val="10"/>
        <w:shd w:val="clear" w:color="auto" w:fill="auto"/>
        <w:spacing w:line="240" w:lineRule="auto"/>
        <w:rPr>
          <w:rFonts w:ascii="Times New Roman" w:hAnsi="Times New Roman" w:cs="Times New Roman"/>
          <w:b w:val="0"/>
          <w:sz w:val="22"/>
          <w:szCs w:val="22"/>
        </w:rPr>
      </w:pPr>
      <w:r w:rsidRPr="00E30827">
        <w:rPr>
          <w:rFonts w:ascii="Times New Roman" w:hAnsi="Times New Roman" w:cs="Times New Roman"/>
          <w:b w:val="0"/>
          <w:sz w:val="22"/>
          <w:szCs w:val="22"/>
        </w:rPr>
        <w:t xml:space="preserve">предоставления коммунальной услуги электроснабжения для потребителей категории «население», являющихся собственниками (пользователями) </w:t>
      </w:r>
      <w:r>
        <w:rPr>
          <w:rFonts w:ascii="Times New Roman" w:hAnsi="Times New Roman" w:cs="Times New Roman"/>
          <w:b w:val="0"/>
          <w:sz w:val="22"/>
          <w:szCs w:val="22"/>
        </w:rPr>
        <w:t xml:space="preserve">нежилых </w:t>
      </w:r>
      <w:r w:rsidR="00513751">
        <w:rPr>
          <w:rFonts w:ascii="Times New Roman" w:hAnsi="Times New Roman" w:cs="Times New Roman"/>
          <w:b w:val="0"/>
          <w:sz w:val="22"/>
          <w:szCs w:val="22"/>
        </w:rPr>
        <w:t>зданий</w:t>
      </w:r>
      <w:r w:rsidRPr="00E30827">
        <w:rPr>
          <w:rFonts w:ascii="Times New Roman" w:hAnsi="Times New Roman" w:cs="Times New Roman"/>
          <w:b w:val="0"/>
          <w:sz w:val="22"/>
          <w:szCs w:val="22"/>
        </w:rPr>
        <w:t xml:space="preserve"> </w:t>
      </w:r>
      <w:r>
        <w:rPr>
          <w:rFonts w:ascii="Times New Roman" w:hAnsi="Times New Roman" w:cs="Times New Roman"/>
          <w:b w:val="0"/>
          <w:sz w:val="22"/>
          <w:szCs w:val="22"/>
        </w:rPr>
        <w:t>(объекты незавершенного строительства, балки, бани, хозяйственные постройки, гаражи и др.)</w:t>
      </w:r>
    </w:p>
    <w:p w:rsidR="00555D9C" w:rsidRPr="00CC6A61" w:rsidRDefault="00555D9C" w:rsidP="005D70FE">
      <w:pPr>
        <w:pStyle w:val="10"/>
        <w:keepNext/>
        <w:keepLines/>
        <w:shd w:val="clear" w:color="auto" w:fill="auto"/>
        <w:spacing w:line="240" w:lineRule="auto"/>
        <w:ind w:left="-2410" w:right="-3419"/>
        <w:jc w:val="left"/>
        <w:rPr>
          <w:rFonts w:ascii="Times New Roman" w:hAnsi="Times New Roman" w:cs="Times New Roman"/>
          <w:b w:val="0"/>
          <w:sz w:val="22"/>
          <w:szCs w:val="22"/>
        </w:rPr>
      </w:pPr>
    </w:p>
    <w:p w:rsidR="001D5DF7" w:rsidRPr="005D70FE" w:rsidRDefault="00F973E4" w:rsidP="005D70FE">
      <w:pPr>
        <w:pStyle w:val="10"/>
        <w:keepNext/>
        <w:keepLines/>
        <w:shd w:val="clear" w:color="auto" w:fill="auto"/>
        <w:spacing w:line="190" w:lineRule="exact"/>
        <w:ind w:right="-72"/>
        <w:jc w:val="right"/>
        <w:rPr>
          <w:rFonts w:ascii="Times New Roman" w:hAnsi="Times New Roman" w:cs="Times New Roman"/>
          <w:b w:val="0"/>
          <w:color w:val="auto"/>
          <w:sz w:val="22"/>
          <w:szCs w:val="22"/>
          <w:u w:val="single"/>
        </w:rPr>
      </w:pPr>
      <w:r w:rsidRPr="00F973E4">
        <w:rPr>
          <w:rFonts w:ascii="Times New Roman" w:hAnsi="Times New Roman" w:cs="Times New Roman"/>
          <w:b w:val="0"/>
          <w:sz w:val="22"/>
          <w:szCs w:val="22"/>
          <w:u w:val="single"/>
        </w:rPr>
        <w:t xml:space="preserve">« </w:t>
      </w:r>
      <w:r w:rsidR="00CC364D">
        <w:rPr>
          <w:rFonts w:ascii="Times New Roman" w:hAnsi="Times New Roman" w:cs="Times New Roman"/>
          <w:b w:val="0"/>
          <w:sz w:val="22"/>
          <w:szCs w:val="22"/>
          <w:u w:val="single"/>
        </w:rPr>
        <w:t>16</w:t>
      </w:r>
      <w:r w:rsidRPr="00F973E4">
        <w:rPr>
          <w:rFonts w:ascii="Times New Roman" w:hAnsi="Times New Roman" w:cs="Times New Roman"/>
          <w:b w:val="0"/>
          <w:sz w:val="22"/>
          <w:szCs w:val="22"/>
          <w:u w:val="single"/>
        </w:rPr>
        <w:t xml:space="preserve">» </w:t>
      </w:r>
      <w:r w:rsidR="00CC364D">
        <w:rPr>
          <w:rFonts w:ascii="Times New Roman" w:hAnsi="Times New Roman" w:cs="Times New Roman"/>
          <w:b w:val="0"/>
          <w:sz w:val="22"/>
          <w:szCs w:val="22"/>
          <w:u w:val="single"/>
        </w:rPr>
        <w:t xml:space="preserve">августа </w:t>
      </w:r>
      <w:r w:rsidRPr="00F973E4">
        <w:rPr>
          <w:rFonts w:ascii="Times New Roman" w:hAnsi="Times New Roman" w:cs="Times New Roman"/>
          <w:b w:val="0"/>
          <w:sz w:val="22"/>
          <w:szCs w:val="22"/>
          <w:u w:val="single"/>
        </w:rPr>
        <w:t>2019 г.</w:t>
      </w:r>
    </w:p>
    <w:p w:rsidR="001D5DF7" w:rsidRPr="00CC6A61" w:rsidRDefault="001D5DF7" w:rsidP="00286D2F">
      <w:pPr>
        <w:pStyle w:val="10"/>
        <w:keepNext/>
        <w:keepLines/>
        <w:shd w:val="clear" w:color="auto" w:fill="auto"/>
        <w:spacing w:line="240" w:lineRule="auto"/>
        <w:ind w:right="-3419"/>
        <w:jc w:val="both"/>
        <w:rPr>
          <w:rFonts w:ascii="Times New Roman" w:hAnsi="Times New Roman" w:cs="Times New Roman"/>
          <w:b w:val="0"/>
          <w:sz w:val="22"/>
          <w:szCs w:val="22"/>
        </w:rPr>
      </w:pPr>
    </w:p>
    <w:p w:rsidR="00CC364D" w:rsidRPr="00CC6A61" w:rsidRDefault="00CC364D" w:rsidP="00CC364D">
      <w:pPr>
        <w:pStyle w:val="22"/>
        <w:shd w:val="clear" w:color="auto" w:fill="auto"/>
        <w:spacing w:line="240" w:lineRule="auto"/>
        <w:ind w:firstLine="708"/>
        <w:rPr>
          <w:rFonts w:ascii="Times New Roman" w:hAnsi="Times New Roman" w:cs="Times New Roman"/>
          <w:sz w:val="22"/>
          <w:szCs w:val="22"/>
        </w:rPr>
      </w:pPr>
      <w:bookmarkStart w:id="1" w:name="bookmark4"/>
      <w:r w:rsidRPr="00CC6A61">
        <w:rPr>
          <w:rFonts w:ascii="Times New Roman" w:hAnsi="Times New Roman" w:cs="Times New Roman"/>
          <w:b/>
          <w:sz w:val="22"/>
          <w:szCs w:val="22"/>
        </w:rPr>
        <w:t>Акционерное общество «Салехардэнерго»</w:t>
      </w:r>
      <w:r w:rsidRPr="00CC6A61">
        <w:rPr>
          <w:rFonts w:ascii="Times New Roman" w:hAnsi="Times New Roman" w:cs="Times New Roman"/>
          <w:sz w:val="22"/>
          <w:szCs w:val="22"/>
        </w:rPr>
        <w:t xml:space="preserve">, именуемое в дальнейшем </w:t>
      </w:r>
      <w:r w:rsidRPr="00CC6A61">
        <w:rPr>
          <w:rFonts w:ascii="Times New Roman" w:hAnsi="Times New Roman" w:cs="Times New Roman"/>
          <w:b/>
          <w:sz w:val="22"/>
          <w:szCs w:val="22"/>
        </w:rPr>
        <w:t>«</w:t>
      </w:r>
      <w:r>
        <w:rPr>
          <w:rFonts w:ascii="Times New Roman" w:hAnsi="Times New Roman" w:cs="Times New Roman"/>
          <w:b/>
          <w:sz w:val="22"/>
          <w:szCs w:val="22"/>
        </w:rPr>
        <w:t>Ресурсоснабщающая организация</w:t>
      </w:r>
      <w:r w:rsidRPr="00CC6A61">
        <w:rPr>
          <w:rFonts w:ascii="Times New Roman" w:hAnsi="Times New Roman" w:cs="Times New Roman"/>
          <w:b/>
          <w:sz w:val="22"/>
          <w:szCs w:val="22"/>
        </w:rPr>
        <w:t>»,</w:t>
      </w:r>
      <w:r w:rsidRPr="00CC6A61">
        <w:rPr>
          <w:rFonts w:ascii="Times New Roman" w:hAnsi="Times New Roman" w:cs="Times New Roman"/>
          <w:sz w:val="22"/>
          <w:szCs w:val="22"/>
        </w:rPr>
        <w:t xml:space="preserve"> в лице </w:t>
      </w:r>
      <w:r w:rsidR="004F2705">
        <w:rPr>
          <w:rFonts w:ascii="Times New Roman" w:hAnsi="Times New Roman" w:cs="Times New Roman"/>
          <w:sz w:val="22"/>
          <w:szCs w:val="22"/>
        </w:rPr>
        <w:t>______________________________________________________</w:t>
      </w:r>
      <w:r w:rsidRPr="004F2705">
        <w:rPr>
          <w:rFonts w:ascii="Times New Roman" w:hAnsi="Times New Roman" w:cs="Times New Roman"/>
          <w:color w:val="auto"/>
          <w:sz w:val="22"/>
          <w:szCs w:val="22"/>
          <w:u w:val="single"/>
        </w:rPr>
        <w:t>,</w:t>
      </w:r>
      <w:r w:rsidRPr="004F2705">
        <w:rPr>
          <w:rFonts w:ascii="Times New Roman" w:hAnsi="Times New Roman" w:cs="Times New Roman"/>
          <w:color w:val="auto"/>
          <w:sz w:val="22"/>
          <w:szCs w:val="22"/>
        </w:rPr>
        <w:t xml:space="preserve"> </w:t>
      </w:r>
      <w:r w:rsidRPr="004F2705">
        <w:rPr>
          <w:rFonts w:ascii="Times New Roman" w:hAnsi="Times New Roman" w:cs="Times New Roman"/>
          <w:color w:val="auto"/>
          <w:sz w:val="22"/>
          <w:szCs w:val="22"/>
          <w:u w:val="single"/>
        </w:rPr>
        <w:t xml:space="preserve">действующего на основании Доверенности </w:t>
      </w:r>
      <w:r w:rsidR="004F2705">
        <w:rPr>
          <w:rFonts w:ascii="Times New Roman" w:hAnsi="Times New Roman" w:cs="Times New Roman"/>
          <w:color w:val="auto"/>
          <w:sz w:val="22"/>
          <w:szCs w:val="22"/>
          <w:u w:val="single"/>
        </w:rPr>
        <w:t>____________________________</w:t>
      </w:r>
      <w:r w:rsidRPr="004F2705">
        <w:rPr>
          <w:rFonts w:ascii="Times New Roman" w:hAnsi="Times New Roman" w:cs="Times New Roman"/>
          <w:color w:val="auto"/>
          <w:sz w:val="22"/>
          <w:szCs w:val="22"/>
        </w:rPr>
        <w:t xml:space="preserve">, с одной стороны, и  именуемое в дальнейшем </w:t>
      </w:r>
      <w:r w:rsidRPr="004F2705">
        <w:rPr>
          <w:rFonts w:ascii="Times New Roman" w:hAnsi="Times New Roman" w:cs="Times New Roman"/>
          <w:b/>
          <w:color w:val="auto"/>
          <w:sz w:val="22"/>
          <w:szCs w:val="22"/>
        </w:rPr>
        <w:t>«Потребитель»,</w:t>
      </w:r>
      <w:r w:rsidRPr="004F2705">
        <w:rPr>
          <w:rFonts w:ascii="Times New Roman" w:hAnsi="Times New Roman" w:cs="Times New Roman"/>
          <w:color w:val="auto"/>
          <w:sz w:val="22"/>
          <w:szCs w:val="22"/>
        </w:rPr>
        <w:t xml:space="preserve"> в лице </w:t>
      </w:r>
      <w:r w:rsidR="004F2705">
        <w:rPr>
          <w:rFonts w:ascii="Times New Roman" w:hAnsi="Times New Roman" w:cs="Times New Roman"/>
          <w:color w:val="auto"/>
          <w:sz w:val="22"/>
          <w:szCs w:val="22"/>
        </w:rPr>
        <w:t>__________________________________</w:t>
      </w:r>
      <w:r w:rsidRPr="004F2705">
        <w:rPr>
          <w:rFonts w:ascii="Times New Roman" w:hAnsi="Times New Roman" w:cs="Times New Roman"/>
          <w:color w:val="auto"/>
          <w:sz w:val="22"/>
          <w:szCs w:val="22"/>
        </w:rPr>
        <w:t>,</w:t>
      </w:r>
      <w:r w:rsidRPr="00CC6A61">
        <w:rPr>
          <w:rFonts w:ascii="Times New Roman" w:hAnsi="Times New Roman" w:cs="Times New Roman"/>
          <w:sz w:val="22"/>
          <w:szCs w:val="22"/>
        </w:rPr>
        <w:t xml:space="preserve"> с другой стороны, совместно именуемые в дальнейшем «Стороны», заключили настоящий Договор электроснабжения (далее – Договор) о нижеследующем:</w:t>
      </w:r>
    </w:p>
    <w:p w:rsidR="00FE5217" w:rsidRPr="00CC6A61" w:rsidRDefault="00FE5217" w:rsidP="00837E25">
      <w:pPr>
        <w:pStyle w:val="22"/>
        <w:shd w:val="clear" w:color="auto" w:fill="auto"/>
        <w:spacing w:line="240" w:lineRule="auto"/>
        <w:ind w:firstLine="708"/>
        <w:rPr>
          <w:rFonts w:ascii="Times New Roman" w:hAnsi="Times New Roman" w:cs="Times New Roman"/>
          <w:sz w:val="22"/>
          <w:szCs w:val="22"/>
        </w:rPr>
      </w:pPr>
    </w:p>
    <w:p w:rsidR="00CC6A61" w:rsidRPr="00CC6A61" w:rsidRDefault="00CC6A61" w:rsidP="00CC6A61">
      <w:pPr>
        <w:pStyle w:val="22"/>
        <w:shd w:val="clear" w:color="auto" w:fill="auto"/>
        <w:spacing w:line="240" w:lineRule="auto"/>
        <w:ind w:firstLine="708"/>
        <w:jc w:val="center"/>
        <w:rPr>
          <w:rFonts w:ascii="Times New Roman" w:hAnsi="Times New Roman" w:cs="Times New Roman"/>
          <w:b/>
          <w:sz w:val="22"/>
          <w:szCs w:val="22"/>
        </w:rPr>
      </w:pPr>
      <w:r w:rsidRPr="00CC6A61">
        <w:rPr>
          <w:rFonts w:ascii="Times New Roman" w:hAnsi="Times New Roman" w:cs="Times New Roman"/>
          <w:b/>
          <w:sz w:val="22"/>
          <w:szCs w:val="22"/>
        </w:rPr>
        <w:t xml:space="preserve">ПОНЯТИЯ, ИСПОЛЬЗУЕМЫЕ В ТЕКСТЕ НАСТОЯЩЕГО ДОГОВОРА </w:t>
      </w:r>
    </w:p>
    <w:p w:rsidR="00CC6A61" w:rsidRPr="00CC6A61" w:rsidRDefault="00CC6A61" w:rsidP="00CC6A61">
      <w:pPr>
        <w:ind w:firstLine="709"/>
        <w:jc w:val="both"/>
        <w:rPr>
          <w:rFonts w:ascii="Times New Roman" w:hAnsi="Times New Roman" w:cs="Times New Roman"/>
          <w:sz w:val="22"/>
          <w:szCs w:val="22"/>
        </w:rPr>
      </w:pPr>
    </w:p>
    <w:p w:rsidR="00CC6A61" w:rsidRPr="00CC6A61" w:rsidRDefault="00CC6A61" w:rsidP="00CC6A61">
      <w:pPr>
        <w:autoSpaceDE w:val="0"/>
        <w:ind w:firstLine="709"/>
        <w:jc w:val="both"/>
        <w:rPr>
          <w:rFonts w:ascii="Times New Roman" w:hAnsi="Times New Roman" w:cs="Times New Roman"/>
          <w:sz w:val="22"/>
          <w:szCs w:val="22"/>
        </w:rPr>
      </w:pPr>
      <w:r>
        <w:rPr>
          <w:rFonts w:ascii="Times New Roman" w:hAnsi="Times New Roman" w:cs="Times New Roman"/>
          <w:b/>
          <w:bCs/>
          <w:sz w:val="22"/>
          <w:szCs w:val="22"/>
        </w:rPr>
        <w:t>Потребитель</w:t>
      </w:r>
      <w:r w:rsidRPr="00CC6A61">
        <w:rPr>
          <w:rFonts w:ascii="Times New Roman" w:hAnsi="Times New Roman" w:cs="Times New Roman"/>
          <w:b/>
          <w:bCs/>
          <w:sz w:val="22"/>
          <w:szCs w:val="22"/>
        </w:rPr>
        <w:t xml:space="preserve"> </w:t>
      </w:r>
      <w:r w:rsidRPr="00CC6A61">
        <w:rPr>
          <w:rFonts w:ascii="Times New Roman" w:hAnsi="Times New Roman" w:cs="Times New Roman"/>
          <w:sz w:val="22"/>
          <w:szCs w:val="22"/>
        </w:rPr>
        <w:t>– Потребитель электрической энергии (физическое лицо), владеющий на законных основаниях технически исправной электроустановкой, которая подключена к присоединенной сети в установленном порядке,  приобретающий электрическую энергию для бытовых нужд (личных, семейных, домашних и иных, не связанных с осуществлением предпринимательской деятельности).</w:t>
      </w:r>
    </w:p>
    <w:p w:rsidR="00CC6A61" w:rsidRPr="00CC6A61" w:rsidRDefault="00CC6A61" w:rsidP="00CC6A61">
      <w:pPr>
        <w:autoSpaceDE w:val="0"/>
        <w:ind w:firstLine="709"/>
        <w:jc w:val="both"/>
        <w:rPr>
          <w:rFonts w:ascii="Times New Roman" w:hAnsi="Times New Roman" w:cs="Times New Roman"/>
          <w:sz w:val="22"/>
          <w:szCs w:val="22"/>
        </w:rPr>
      </w:pPr>
      <w:r w:rsidRPr="00CC6A61">
        <w:rPr>
          <w:rFonts w:ascii="Times New Roman" w:hAnsi="Times New Roman" w:cs="Times New Roman"/>
          <w:b/>
          <w:sz w:val="22"/>
          <w:szCs w:val="22"/>
        </w:rPr>
        <w:t>Электроустановка потребителя</w:t>
      </w:r>
      <w:r w:rsidRPr="00CC6A61">
        <w:rPr>
          <w:rFonts w:ascii="Times New Roman" w:hAnsi="Times New Roman" w:cs="Times New Roman"/>
          <w:sz w:val="22"/>
          <w:szCs w:val="22"/>
        </w:rPr>
        <w:t xml:space="preserve">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преобразования, трансформации, передачи, распределения электрической энергии и преобразования её в другой вид энергии.</w:t>
      </w:r>
    </w:p>
    <w:p w:rsidR="00CC6A61" w:rsidRPr="00CC6A61" w:rsidRDefault="00CC6A61" w:rsidP="00CC6A61">
      <w:pPr>
        <w:autoSpaceDE w:val="0"/>
        <w:ind w:firstLine="709"/>
        <w:jc w:val="both"/>
        <w:rPr>
          <w:rFonts w:ascii="Times New Roman" w:hAnsi="Times New Roman" w:cs="Times New Roman"/>
          <w:sz w:val="22"/>
          <w:szCs w:val="22"/>
        </w:rPr>
      </w:pPr>
      <w:r w:rsidRPr="00CC6A61">
        <w:rPr>
          <w:rFonts w:ascii="Times New Roman" w:hAnsi="Times New Roman" w:cs="Times New Roman"/>
          <w:b/>
          <w:bCs/>
          <w:sz w:val="22"/>
          <w:szCs w:val="22"/>
        </w:rPr>
        <w:t xml:space="preserve">Средства учета </w:t>
      </w:r>
      <w:r w:rsidRPr="00CC6A61">
        <w:rPr>
          <w:rFonts w:ascii="Times New Roman" w:hAnsi="Times New Roman" w:cs="Times New Roman"/>
          <w:sz w:val="22"/>
          <w:szCs w:val="22"/>
        </w:rPr>
        <w:t>- совокупность устройств, обеспечивающих измерение и учет электроэнергии (измерительные трансформаторы тока, приборы учета электрической энергии), соединенных между собой по установленной схеме, соответствующих требованиям нормативных актов, предъявляемых к средствам коммерческого учета.</w:t>
      </w:r>
    </w:p>
    <w:p w:rsidR="00CC6A61" w:rsidRPr="00CC6A61" w:rsidRDefault="00CC6A61" w:rsidP="00CC6A61">
      <w:pPr>
        <w:autoSpaceDE w:val="0"/>
        <w:ind w:firstLine="709"/>
        <w:jc w:val="both"/>
        <w:rPr>
          <w:rFonts w:ascii="Times New Roman" w:hAnsi="Times New Roman" w:cs="Times New Roman"/>
          <w:sz w:val="22"/>
          <w:szCs w:val="22"/>
        </w:rPr>
      </w:pPr>
      <w:r w:rsidRPr="00CC6A61">
        <w:rPr>
          <w:rFonts w:ascii="Times New Roman" w:hAnsi="Times New Roman" w:cs="Times New Roman"/>
          <w:b/>
          <w:bCs/>
          <w:sz w:val="22"/>
          <w:szCs w:val="22"/>
        </w:rPr>
        <w:t xml:space="preserve">Точка поставки – </w:t>
      </w:r>
      <w:r w:rsidRPr="00CC6A61">
        <w:rPr>
          <w:rFonts w:ascii="Times New Roman" w:hAnsi="Times New Roman" w:cs="Times New Roman"/>
          <w:sz w:val="22"/>
          <w:szCs w:val="22"/>
        </w:rPr>
        <w:t xml:space="preserve">место в электрической сети, находящееся на границе балансовой принадлежности и эксплуатационной ответственности электросетевого оборудования объекта </w:t>
      </w:r>
      <w:r w:rsidR="00BF4FBC">
        <w:rPr>
          <w:rFonts w:ascii="Times New Roman" w:hAnsi="Times New Roman" w:cs="Times New Roman"/>
          <w:sz w:val="22"/>
          <w:szCs w:val="22"/>
        </w:rPr>
        <w:t>Потребителя</w:t>
      </w:r>
      <w:r w:rsidRPr="00CC6A61">
        <w:rPr>
          <w:rFonts w:ascii="Times New Roman" w:hAnsi="Times New Roman" w:cs="Times New Roman"/>
          <w:sz w:val="22"/>
          <w:szCs w:val="22"/>
        </w:rPr>
        <w:t xml:space="preserve"> и </w:t>
      </w:r>
      <w:r w:rsidR="00BF4FBC">
        <w:rPr>
          <w:rFonts w:ascii="Times New Roman" w:hAnsi="Times New Roman" w:cs="Times New Roman"/>
          <w:sz w:val="22"/>
          <w:szCs w:val="22"/>
        </w:rPr>
        <w:t>сетевой</w:t>
      </w:r>
      <w:r w:rsidRPr="00CC6A61">
        <w:rPr>
          <w:rFonts w:ascii="Times New Roman" w:hAnsi="Times New Roman" w:cs="Times New Roman"/>
          <w:sz w:val="22"/>
          <w:szCs w:val="22"/>
        </w:rPr>
        <w:t xml:space="preserve"> организации, являющееся местом исполнения обязательств </w:t>
      </w:r>
      <w:r w:rsidR="00F233B1">
        <w:rPr>
          <w:rFonts w:ascii="Times New Roman" w:hAnsi="Times New Roman" w:cs="Times New Roman"/>
          <w:iCs/>
          <w:sz w:val="22"/>
          <w:szCs w:val="22"/>
        </w:rPr>
        <w:t>ГП</w:t>
      </w:r>
      <w:r w:rsidRPr="00CC6A61">
        <w:rPr>
          <w:rFonts w:ascii="Times New Roman" w:hAnsi="Times New Roman" w:cs="Times New Roman"/>
          <w:i/>
          <w:iCs/>
          <w:sz w:val="22"/>
          <w:szCs w:val="22"/>
        </w:rPr>
        <w:t xml:space="preserve"> </w:t>
      </w:r>
      <w:r w:rsidRPr="00CC6A61">
        <w:rPr>
          <w:rFonts w:ascii="Times New Roman" w:hAnsi="Times New Roman" w:cs="Times New Roman"/>
          <w:sz w:val="22"/>
          <w:szCs w:val="22"/>
        </w:rPr>
        <w:t>по поставке электрической энергии.</w:t>
      </w:r>
    </w:p>
    <w:p w:rsidR="00CC6A61" w:rsidRDefault="00CC6A61" w:rsidP="00CC6A61">
      <w:pPr>
        <w:autoSpaceDE w:val="0"/>
        <w:ind w:firstLine="709"/>
        <w:jc w:val="both"/>
        <w:rPr>
          <w:rFonts w:ascii="Times New Roman" w:hAnsi="Times New Roman" w:cs="Times New Roman"/>
          <w:sz w:val="22"/>
          <w:szCs w:val="22"/>
        </w:rPr>
      </w:pPr>
      <w:r w:rsidRPr="00CC6A61">
        <w:rPr>
          <w:rFonts w:ascii="Times New Roman" w:hAnsi="Times New Roman" w:cs="Times New Roman"/>
          <w:b/>
          <w:bCs/>
          <w:sz w:val="22"/>
          <w:szCs w:val="22"/>
        </w:rPr>
        <w:t xml:space="preserve">Чрезвычайная ситуация - </w:t>
      </w:r>
      <w:r w:rsidRPr="00CC6A61">
        <w:rPr>
          <w:rFonts w:ascii="Times New Roman" w:hAnsi="Times New Roman" w:cs="Times New Roman"/>
          <w:sz w:val="22"/>
          <w:szCs w:val="22"/>
        </w:rPr>
        <w:t>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C811F5" w:rsidRPr="00C811F5" w:rsidRDefault="00C811F5" w:rsidP="00CC6A61">
      <w:pPr>
        <w:autoSpaceDE w:val="0"/>
        <w:ind w:firstLine="709"/>
        <w:jc w:val="both"/>
        <w:rPr>
          <w:rFonts w:ascii="Times New Roman" w:hAnsi="Times New Roman" w:cs="Times New Roman"/>
          <w:sz w:val="22"/>
          <w:szCs w:val="22"/>
        </w:rPr>
      </w:pPr>
      <w:r w:rsidRPr="00F973E4">
        <w:rPr>
          <w:rFonts w:ascii="Times New Roman" w:hAnsi="Times New Roman" w:cs="Times New Roman"/>
          <w:b/>
          <w:sz w:val="22"/>
          <w:szCs w:val="22"/>
        </w:rPr>
        <w:t>Сетевая организация</w:t>
      </w:r>
      <w:r w:rsidRPr="00F973E4">
        <w:rPr>
          <w:rFonts w:ascii="Times New Roman" w:hAnsi="Times New Roman" w:cs="Times New Roman"/>
          <w:sz w:val="22"/>
          <w:szCs w:val="22"/>
        </w:rPr>
        <w:t xml:space="preserve"> - организация, владеющая на праве собственности или на ином установленном федеральными законами основании объектами электросетевого хозяйства, к которым в установленном порядке технологически присоединены установки Потребителя, и с которой в интересах Потребителя Поставщиком урегулировано оказание услуг по передаче электрической энергии (мощности). Сетевая организация несет ответственность за состояние и обслуживание объектов электросетевого хозяйства в пределах границ балансовой принадлежности и эксплуатационной ответственности объектов электросетевого хозяйства Сетевой организации.</w:t>
      </w:r>
    </w:p>
    <w:p w:rsidR="00CC6A61" w:rsidRPr="00CC6A61" w:rsidRDefault="00CC6A61" w:rsidP="00837E25">
      <w:pPr>
        <w:pStyle w:val="22"/>
        <w:shd w:val="clear" w:color="auto" w:fill="auto"/>
        <w:spacing w:line="240" w:lineRule="auto"/>
        <w:ind w:firstLine="708"/>
        <w:rPr>
          <w:rFonts w:ascii="Times New Roman" w:hAnsi="Times New Roman" w:cs="Times New Roman"/>
          <w:sz w:val="22"/>
          <w:szCs w:val="22"/>
        </w:rPr>
      </w:pPr>
    </w:p>
    <w:p w:rsidR="00FE5217" w:rsidRPr="00CC6A61" w:rsidRDefault="00FE5217" w:rsidP="00CC6A61">
      <w:pPr>
        <w:pStyle w:val="22"/>
        <w:shd w:val="clear" w:color="auto" w:fill="auto"/>
        <w:spacing w:line="240" w:lineRule="auto"/>
        <w:ind w:firstLine="708"/>
        <w:jc w:val="center"/>
        <w:rPr>
          <w:rFonts w:ascii="Times New Roman" w:hAnsi="Times New Roman" w:cs="Times New Roman"/>
          <w:b/>
          <w:sz w:val="22"/>
          <w:szCs w:val="22"/>
        </w:rPr>
      </w:pPr>
      <w:r w:rsidRPr="00CC6A61">
        <w:rPr>
          <w:rFonts w:ascii="Times New Roman" w:hAnsi="Times New Roman" w:cs="Times New Roman"/>
          <w:b/>
          <w:sz w:val="22"/>
          <w:szCs w:val="22"/>
        </w:rPr>
        <w:t>1. ПРЕДМЕТ ДОГОВОРА</w:t>
      </w:r>
    </w:p>
    <w:p w:rsidR="001D5DF7" w:rsidRPr="00CC6A61" w:rsidRDefault="00FE5217" w:rsidP="00837E25">
      <w:pPr>
        <w:pStyle w:val="22"/>
        <w:shd w:val="clear" w:color="auto" w:fill="auto"/>
        <w:spacing w:line="240" w:lineRule="auto"/>
        <w:ind w:firstLine="708"/>
        <w:rPr>
          <w:rFonts w:ascii="Times New Roman" w:hAnsi="Times New Roman" w:cs="Times New Roman"/>
          <w:sz w:val="22"/>
          <w:szCs w:val="22"/>
        </w:rPr>
      </w:pPr>
      <w:r w:rsidRPr="00CC6A61">
        <w:rPr>
          <w:rFonts w:ascii="Times New Roman" w:hAnsi="Times New Roman" w:cs="Times New Roman"/>
          <w:sz w:val="22"/>
          <w:szCs w:val="22"/>
        </w:rPr>
        <w:t>1.</w:t>
      </w:r>
      <w:r w:rsidR="001D6167" w:rsidRPr="00CC6A61">
        <w:rPr>
          <w:rFonts w:ascii="Times New Roman" w:hAnsi="Times New Roman" w:cs="Times New Roman"/>
          <w:sz w:val="22"/>
          <w:szCs w:val="22"/>
        </w:rPr>
        <w:t>1.</w:t>
      </w:r>
      <w:r w:rsidRPr="00CC6A61">
        <w:rPr>
          <w:rFonts w:ascii="Times New Roman" w:hAnsi="Times New Roman" w:cs="Times New Roman"/>
          <w:sz w:val="22"/>
          <w:szCs w:val="22"/>
        </w:rPr>
        <w:t xml:space="preserve">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Pr="00CC6A61">
        <w:rPr>
          <w:rFonts w:ascii="Times New Roman" w:hAnsi="Times New Roman" w:cs="Times New Roman"/>
          <w:sz w:val="22"/>
          <w:szCs w:val="22"/>
        </w:rPr>
        <w:t>обязуется подавать Потребителю электрическую энергию, в объеме, необходимом для использования в бытовых нужд</w:t>
      </w:r>
      <w:r w:rsidR="00170D88" w:rsidRPr="00CC6A61">
        <w:rPr>
          <w:rFonts w:ascii="Times New Roman" w:hAnsi="Times New Roman" w:cs="Times New Roman"/>
          <w:sz w:val="22"/>
          <w:szCs w:val="22"/>
        </w:rPr>
        <w:t>ах</w:t>
      </w:r>
      <w:r w:rsidRPr="00CC6A61">
        <w:rPr>
          <w:rFonts w:ascii="Times New Roman" w:hAnsi="Times New Roman" w:cs="Times New Roman"/>
          <w:sz w:val="22"/>
          <w:szCs w:val="22"/>
        </w:rPr>
        <w:t>, не связанных с осуществлением предпринимательской деятельности,</w:t>
      </w:r>
      <w:r w:rsidR="002A46F2" w:rsidRPr="00CC6A61">
        <w:rPr>
          <w:rFonts w:ascii="Times New Roman" w:hAnsi="Times New Roman" w:cs="Times New Roman"/>
          <w:sz w:val="22"/>
          <w:szCs w:val="22"/>
        </w:rPr>
        <w:t xml:space="preserve"> </w:t>
      </w:r>
      <w:r w:rsidRPr="00CC6A61">
        <w:rPr>
          <w:rFonts w:ascii="Times New Roman" w:hAnsi="Times New Roman" w:cs="Times New Roman"/>
          <w:sz w:val="22"/>
          <w:szCs w:val="22"/>
        </w:rPr>
        <w:t>до границы балансовой принадлежности энергопринимающих устройств сетевой организации и внутридомовых электрических сетей, а также оказывать услуги</w:t>
      </w:r>
      <w:r w:rsidR="00170D88" w:rsidRPr="00CC6A61">
        <w:rPr>
          <w:rFonts w:ascii="Times New Roman" w:hAnsi="Times New Roman" w:cs="Times New Roman"/>
          <w:sz w:val="22"/>
          <w:szCs w:val="22"/>
        </w:rPr>
        <w:t>, неразрывно связанные с процессом снабжения электрической энергией</w:t>
      </w:r>
      <w:r w:rsidRPr="00CC6A61">
        <w:rPr>
          <w:rFonts w:ascii="Times New Roman" w:hAnsi="Times New Roman" w:cs="Times New Roman"/>
          <w:sz w:val="22"/>
          <w:szCs w:val="22"/>
        </w:rPr>
        <w:t xml:space="preserve"> путем заключения соответствующих договоров</w:t>
      </w:r>
      <w:r w:rsidR="00170D88" w:rsidRPr="00CC6A61">
        <w:rPr>
          <w:rFonts w:ascii="Times New Roman" w:hAnsi="Times New Roman" w:cs="Times New Roman"/>
          <w:sz w:val="22"/>
          <w:szCs w:val="22"/>
        </w:rPr>
        <w:t xml:space="preserve"> с третьими лицами</w:t>
      </w:r>
      <w:r w:rsidRPr="00CC6A61">
        <w:rPr>
          <w:rFonts w:ascii="Times New Roman" w:hAnsi="Times New Roman" w:cs="Times New Roman"/>
          <w:sz w:val="22"/>
          <w:szCs w:val="22"/>
        </w:rPr>
        <w:t>, а Потребитель обязуется оплатить приобретаемую электрическую энергию и оказанные услуги по ценам (тарифам), установленным органом исполнительной власти субъекта Российской Федерации в области государственного регулирования тарифов.</w:t>
      </w:r>
    </w:p>
    <w:p w:rsidR="00AB4BCA" w:rsidRPr="00CC6A61" w:rsidRDefault="00AB4BCA" w:rsidP="00837E25">
      <w:pPr>
        <w:pStyle w:val="22"/>
        <w:shd w:val="clear" w:color="auto" w:fill="auto"/>
        <w:spacing w:line="240" w:lineRule="auto"/>
        <w:ind w:firstLine="708"/>
        <w:rPr>
          <w:rFonts w:ascii="Times New Roman" w:hAnsi="Times New Roman" w:cs="Times New Roman"/>
          <w:sz w:val="22"/>
          <w:szCs w:val="22"/>
        </w:rPr>
      </w:pPr>
      <w:r w:rsidRPr="00CC6A61">
        <w:rPr>
          <w:rFonts w:ascii="Times New Roman" w:hAnsi="Times New Roman" w:cs="Times New Roman"/>
          <w:sz w:val="22"/>
          <w:szCs w:val="22"/>
        </w:rPr>
        <w:t xml:space="preserve">1.2. </w:t>
      </w:r>
      <w:r w:rsidRPr="00CC6A61">
        <w:rPr>
          <w:rFonts w:ascii="Times New Roman" w:hAnsi="Times New Roman" w:cs="Times New Roman"/>
          <w:color w:val="auto"/>
          <w:sz w:val="22"/>
          <w:szCs w:val="22"/>
        </w:rPr>
        <w:t>Качество электрической энергии должно соответствовать требованиям законодательства РФ.</w:t>
      </w:r>
    </w:p>
    <w:p w:rsidR="005249D5" w:rsidRPr="004F2705" w:rsidRDefault="005249D5" w:rsidP="00837E25">
      <w:pPr>
        <w:pStyle w:val="22"/>
        <w:shd w:val="clear" w:color="auto" w:fill="auto"/>
        <w:spacing w:line="240" w:lineRule="auto"/>
        <w:ind w:firstLine="708"/>
        <w:rPr>
          <w:rFonts w:ascii="Times New Roman" w:hAnsi="Times New Roman" w:cs="Times New Roman"/>
          <w:color w:val="auto"/>
          <w:sz w:val="22"/>
          <w:szCs w:val="22"/>
        </w:rPr>
      </w:pPr>
      <w:r w:rsidRPr="004F2705">
        <w:rPr>
          <w:rFonts w:ascii="Times New Roman" w:hAnsi="Times New Roman" w:cs="Times New Roman"/>
          <w:color w:val="auto"/>
          <w:sz w:val="22"/>
          <w:szCs w:val="22"/>
        </w:rPr>
        <w:t>1.</w:t>
      </w:r>
      <w:r w:rsidR="00AB4BCA" w:rsidRPr="004F2705">
        <w:rPr>
          <w:rFonts w:ascii="Times New Roman" w:hAnsi="Times New Roman" w:cs="Times New Roman"/>
          <w:color w:val="auto"/>
          <w:sz w:val="22"/>
          <w:szCs w:val="22"/>
        </w:rPr>
        <w:t>3</w:t>
      </w:r>
      <w:r w:rsidRPr="004F2705">
        <w:rPr>
          <w:rFonts w:ascii="Times New Roman" w:hAnsi="Times New Roman" w:cs="Times New Roman"/>
          <w:color w:val="auto"/>
          <w:sz w:val="22"/>
          <w:szCs w:val="22"/>
        </w:rPr>
        <w:t xml:space="preserve">. </w:t>
      </w:r>
      <w:r w:rsidR="00513751" w:rsidRPr="004F2705">
        <w:rPr>
          <w:rFonts w:ascii="Times New Roman" w:hAnsi="Times New Roman" w:cs="Times New Roman"/>
          <w:color w:val="auto"/>
          <w:sz w:val="22"/>
          <w:szCs w:val="22"/>
        </w:rPr>
        <w:t>При исполнении Договора Стороны руководствуются Гражданским кодексом РФ, Федеральным законом «Об электроэнергетике», федеральными законами, регулирующими отношения купли-продажи, передачи, потребления и распределения электрической энергии, постановлениями Правительства РФ, в том числе Основными положениями функционирования розничных рынков электрической энергии (далее – Основные положения), Правилами полного и (или) частичного ограничения режима потребления электрической энергии (далее – Правила ограничения), утвержденными постановлением Правительства  Российской Федерации от 04.05.2012 N 442, а также иными нормативными правовыми актами органов государственной власти, регулирующими отношения в сфере электроэнергетики в рамках предоставленных им полномочий</w:t>
      </w:r>
      <w:r w:rsidRPr="004F2705">
        <w:rPr>
          <w:rFonts w:ascii="Times New Roman" w:hAnsi="Times New Roman" w:cs="Times New Roman"/>
          <w:color w:val="auto"/>
          <w:sz w:val="22"/>
          <w:szCs w:val="22"/>
        </w:rPr>
        <w:t>.</w:t>
      </w:r>
    </w:p>
    <w:p w:rsidR="00A86707" w:rsidRDefault="00A86707" w:rsidP="00837E25">
      <w:pPr>
        <w:pStyle w:val="22"/>
        <w:shd w:val="clear" w:color="auto" w:fill="auto"/>
        <w:spacing w:line="240" w:lineRule="auto"/>
        <w:ind w:firstLine="708"/>
        <w:rPr>
          <w:rFonts w:ascii="Times New Roman" w:hAnsi="Times New Roman" w:cs="Times New Roman"/>
          <w:sz w:val="22"/>
          <w:szCs w:val="22"/>
        </w:rPr>
      </w:pPr>
      <w:r w:rsidRPr="00A86707">
        <w:rPr>
          <w:rFonts w:ascii="Times New Roman" w:hAnsi="Times New Roman" w:cs="Times New Roman"/>
          <w:sz w:val="22"/>
          <w:szCs w:val="22"/>
        </w:rPr>
        <w:t xml:space="preserve">1.4. Точка поставки электрической энергии </w:t>
      </w:r>
      <w:r>
        <w:rPr>
          <w:rFonts w:ascii="Times New Roman" w:hAnsi="Times New Roman" w:cs="Times New Roman"/>
          <w:sz w:val="22"/>
          <w:szCs w:val="22"/>
        </w:rPr>
        <w:t>Потребителю</w:t>
      </w:r>
      <w:r w:rsidRPr="00A86707">
        <w:rPr>
          <w:rFonts w:ascii="Times New Roman" w:hAnsi="Times New Roman" w:cs="Times New Roman"/>
          <w:sz w:val="22"/>
          <w:szCs w:val="22"/>
        </w:rPr>
        <w:t xml:space="preserve"> определяется Актом разграничения балансовой </w:t>
      </w:r>
      <w:r w:rsidRPr="00A86707">
        <w:rPr>
          <w:rFonts w:ascii="Times New Roman" w:hAnsi="Times New Roman" w:cs="Times New Roman"/>
          <w:sz w:val="22"/>
          <w:szCs w:val="22"/>
        </w:rPr>
        <w:lastRenderedPageBreak/>
        <w:t xml:space="preserve">принадлежности и эксплуатационной ответственности сетей </w:t>
      </w:r>
      <w:r>
        <w:rPr>
          <w:rFonts w:ascii="Times New Roman" w:hAnsi="Times New Roman" w:cs="Times New Roman"/>
          <w:sz w:val="22"/>
          <w:szCs w:val="22"/>
        </w:rPr>
        <w:t>Потребителя</w:t>
      </w:r>
      <w:r w:rsidRPr="00A86707">
        <w:rPr>
          <w:rFonts w:ascii="Times New Roman" w:hAnsi="Times New Roman" w:cs="Times New Roman"/>
          <w:sz w:val="22"/>
          <w:szCs w:val="22"/>
        </w:rPr>
        <w:t xml:space="preserve"> и </w:t>
      </w:r>
      <w:r w:rsidR="00F233B1">
        <w:rPr>
          <w:rFonts w:ascii="Times New Roman" w:hAnsi="Times New Roman" w:cs="Times New Roman"/>
          <w:iCs/>
          <w:sz w:val="22"/>
          <w:szCs w:val="22"/>
        </w:rPr>
        <w:t>ГП</w:t>
      </w:r>
      <w:r w:rsidR="00623E1A" w:rsidRPr="00A86707">
        <w:rPr>
          <w:rFonts w:ascii="Times New Roman" w:hAnsi="Times New Roman" w:cs="Times New Roman"/>
          <w:sz w:val="22"/>
          <w:szCs w:val="22"/>
        </w:rPr>
        <w:t xml:space="preserve"> </w:t>
      </w:r>
      <w:r w:rsidRPr="00A86707">
        <w:rPr>
          <w:rFonts w:ascii="Times New Roman" w:hAnsi="Times New Roman" w:cs="Times New Roman"/>
          <w:sz w:val="22"/>
          <w:szCs w:val="22"/>
        </w:rPr>
        <w:t>(Приложение № 1)</w:t>
      </w:r>
      <w:r>
        <w:rPr>
          <w:rFonts w:ascii="Times New Roman" w:hAnsi="Times New Roman" w:cs="Times New Roman"/>
          <w:sz w:val="22"/>
          <w:szCs w:val="22"/>
        </w:rPr>
        <w:t>.</w:t>
      </w:r>
    </w:p>
    <w:p w:rsidR="00BF4FBC" w:rsidRPr="00CC6A61" w:rsidRDefault="00BF4FBC" w:rsidP="00837E25">
      <w:pPr>
        <w:pStyle w:val="22"/>
        <w:shd w:val="clear" w:color="auto" w:fill="auto"/>
        <w:spacing w:line="240" w:lineRule="auto"/>
        <w:rPr>
          <w:rFonts w:ascii="Times New Roman" w:hAnsi="Times New Roman" w:cs="Times New Roman"/>
          <w:sz w:val="22"/>
          <w:szCs w:val="22"/>
        </w:rPr>
      </w:pPr>
    </w:p>
    <w:p w:rsidR="001D5DF7" w:rsidRPr="00CC6A61" w:rsidRDefault="001D5DF7" w:rsidP="00FE5217">
      <w:pPr>
        <w:pStyle w:val="10"/>
        <w:keepNext/>
        <w:keepLines/>
        <w:numPr>
          <w:ilvl w:val="0"/>
          <w:numId w:val="18"/>
        </w:numPr>
        <w:shd w:val="clear" w:color="auto" w:fill="auto"/>
        <w:tabs>
          <w:tab w:val="left" w:pos="4382"/>
        </w:tabs>
        <w:spacing w:line="240" w:lineRule="auto"/>
        <w:rPr>
          <w:rFonts w:ascii="Times New Roman" w:hAnsi="Times New Roman" w:cs="Times New Roman"/>
          <w:sz w:val="22"/>
          <w:szCs w:val="22"/>
        </w:rPr>
      </w:pPr>
      <w:bookmarkStart w:id="2" w:name="bookmark5"/>
      <w:bookmarkEnd w:id="1"/>
      <w:r w:rsidRPr="00CC6A61">
        <w:rPr>
          <w:rFonts w:ascii="Times New Roman" w:hAnsi="Times New Roman" w:cs="Times New Roman"/>
          <w:sz w:val="22"/>
          <w:szCs w:val="22"/>
        </w:rPr>
        <w:t xml:space="preserve">ОБЩИЕ </w:t>
      </w:r>
      <w:bookmarkEnd w:id="2"/>
      <w:r w:rsidR="00FE5217" w:rsidRPr="00CC6A61">
        <w:rPr>
          <w:rFonts w:ascii="Times New Roman" w:hAnsi="Times New Roman" w:cs="Times New Roman"/>
          <w:sz w:val="22"/>
          <w:szCs w:val="22"/>
        </w:rPr>
        <w:t>ДА</w:t>
      </w:r>
      <w:r w:rsidR="005249D5" w:rsidRPr="00CC6A61">
        <w:rPr>
          <w:rFonts w:ascii="Times New Roman" w:hAnsi="Times New Roman" w:cs="Times New Roman"/>
          <w:sz w:val="22"/>
          <w:szCs w:val="22"/>
        </w:rPr>
        <w:t>ННЫЕ ОБ ОБЪЕКТЕ ЭЛЕКТРОСНАБЖЕНИЯ</w:t>
      </w:r>
    </w:p>
    <w:p w:rsidR="00FE5217" w:rsidRPr="004F2705" w:rsidRDefault="00FE5217" w:rsidP="00CC364D">
      <w:pPr>
        <w:pStyle w:val="10"/>
        <w:shd w:val="clear" w:color="auto" w:fill="auto"/>
        <w:tabs>
          <w:tab w:val="left" w:pos="4382"/>
        </w:tabs>
        <w:spacing w:line="240" w:lineRule="auto"/>
        <w:ind w:firstLine="709"/>
        <w:jc w:val="both"/>
        <w:rPr>
          <w:rFonts w:ascii="Times New Roman" w:hAnsi="Times New Roman" w:cs="Times New Roman"/>
          <w:b w:val="0"/>
          <w:color w:val="auto"/>
          <w:sz w:val="22"/>
          <w:szCs w:val="22"/>
        </w:rPr>
      </w:pPr>
      <w:r w:rsidRPr="00CC6A61">
        <w:rPr>
          <w:rFonts w:ascii="Times New Roman" w:hAnsi="Times New Roman" w:cs="Times New Roman"/>
          <w:b w:val="0"/>
          <w:sz w:val="22"/>
          <w:szCs w:val="22"/>
        </w:rPr>
        <w:t xml:space="preserve">2.1. </w:t>
      </w:r>
      <w:r w:rsidRPr="004F2705">
        <w:rPr>
          <w:rFonts w:ascii="Times New Roman" w:hAnsi="Times New Roman" w:cs="Times New Roman"/>
          <w:b w:val="0"/>
          <w:color w:val="auto"/>
          <w:sz w:val="22"/>
          <w:szCs w:val="22"/>
        </w:rPr>
        <w:t>Снабжение Потребителя электрической энергией в соответствии с настоящим Договором осуществляется в отно</w:t>
      </w:r>
      <w:r w:rsidR="005249D5" w:rsidRPr="004F2705">
        <w:rPr>
          <w:rFonts w:ascii="Times New Roman" w:hAnsi="Times New Roman" w:cs="Times New Roman"/>
          <w:b w:val="0"/>
          <w:color w:val="auto"/>
          <w:sz w:val="22"/>
          <w:szCs w:val="22"/>
        </w:rPr>
        <w:t>шении</w:t>
      </w:r>
      <w:r w:rsidR="00F973E4" w:rsidRPr="004F2705">
        <w:rPr>
          <w:rFonts w:ascii="Times New Roman" w:hAnsi="Times New Roman" w:cs="Times New Roman"/>
          <w:b w:val="0"/>
          <w:color w:val="auto"/>
          <w:sz w:val="22"/>
          <w:szCs w:val="22"/>
        </w:rPr>
        <w:t>:</w:t>
      </w:r>
      <w:r w:rsidR="00362411" w:rsidRPr="004F2705">
        <w:rPr>
          <w:rFonts w:ascii="Times New Roman" w:hAnsi="Times New Roman" w:cs="Times New Roman"/>
          <w:b w:val="0"/>
          <w:color w:val="auto"/>
          <w:sz w:val="22"/>
          <w:szCs w:val="22"/>
        </w:rPr>
        <w:t xml:space="preserve"> </w:t>
      </w:r>
      <w:r w:rsidR="00CC364D" w:rsidRPr="004F2705">
        <w:rPr>
          <w:rFonts w:ascii="Times New Roman" w:hAnsi="Times New Roman" w:cs="Times New Roman"/>
          <w:b w:val="0"/>
          <w:color w:val="auto"/>
          <w:sz w:val="22"/>
          <w:szCs w:val="22"/>
        </w:rPr>
        <w:t>земельного участка</w:t>
      </w:r>
      <w:r w:rsidRPr="004F2705">
        <w:rPr>
          <w:rFonts w:ascii="Times New Roman" w:hAnsi="Times New Roman" w:cs="Times New Roman"/>
          <w:b w:val="0"/>
          <w:color w:val="auto"/>
          <w:sz w:val="22"/>
          <w:szCs w:val="22"/>
        </w:rPr>
        <w:t xml:space="preserve"> расположенного по адресу: </w:t>
      </w:r>
      <w:r w:rsidR="00CC364D" w:rsidRPr="004F2705">
        <w:rPr>
          <w:rFonts w:ascii="Times New Roman" w:hAnsi="Times New Roman" w:cs="Times New Roman"/>
          <w:b w:val="0"/>
          <w:color w:val="auto"/>
          <w:sz w:val="22"/>
          <w:szCs w:val="22"/>
        </w:rPr>
        <w:t>ЯНАО, г. Салехард, северная часть (уч. №</w:t>
      </w:r>
      <w:r w:rsidR="004F2705">
        <w:rPr>
          <w:rFonts w:ascii="Times New Roman" w:hAnsi="Times New Roman" w:cs="Times New Roman"/>
          <w:b w:val="0"/>
          <w:color w:val="auto"/>
          <w:sz w:val="22"/>
          <w:szCs w:val="22"/>
        </w:rPr>
        <w:t>_____</w:t>
      </w:r>
      <w:r w:rsidR="00CC364D" w:rsidRPr="004F2705">
        <w:rPr>
          <w:rFonts w:ascii="Times New Roman" w:hAnsi="Times New Roman" w:cs="Times New Roman"/>
          <w:b w:val="0"/>
          <w:color w:val="auto"/>
          <w:sz w:val="22"/>
          <w:szCs w:val="22"/>
        </w:rPr>
        <w:t xml:space="preserve">) </w:t>
      </w:r>
      <w:r w:rsidRPr="004F2705">
        <w:rPr>
          <w:rFonts w:ascii="Times New Roman" w:hAnsi="Times New Roman" w:cs="Times New Roman"/>
          <w:b w:val="0"/>
          <w:color w:val="auto"/>
          <w:sz w:val="22"/>
          <w:szCs w:val="22"/>
        </w:rPr>
        <w:t xml:space="preserve">принадлежит Потребителю на </w:t>
      </w:r>
      <w:r w:rsidR="00752DEB" w:rsidRPr="004F2705">
        <w:rPr>
          <w:rFonts w:ascii="Times New Roman" w:hAnsi="Times New Roman" w:cs="Times New Roman"/>
          <w:b w:val="0"/>
          <w:color w:val="auto"/>
          <w:sz w:val="22"/>
          <w:szCs w:val="22"/>
        </w:rPr>
        <w:t xml:space="preserve">праве </w:t>
      </w:r>
      <w:r w:rsidR="00CC364D" w:rsidRPr="004F2705">
        <w:rPr>
          <w:rFonts w:ascii="Times New Roman" w:hAnsi="Times New Roman" w:cs="Times New Roman"/>
          <w:b w:val="0"/>
          <w:color w:val="auto"/>
          <w:sz w:val="22"/>
          <w:szCs w:val="22"/>
        </w:rPr>
        <w:t>собственности</w:t>
      </w:r>
      <w:r w:rsidR="00B7783D" w:rsidRPr="004F2705">
        <w:rPr>
          <w:rFonts w:ascii="Times New Roman" w:hAnsi="Times New Roman" w:cs="Times New Roman"/>
          <w:b w:val="0"/>
          <w:color w:val="auto"/>
          <w:sz w:val="22"/>
          <w:szCs w:val="22"/>
        </w:rPr>
        <w:t xml:space="preserve"> </w:t>
      </w:r>
      <w:r w:rsidR="00803425" w:rsidRPr="004F2705">
        <w:rPr>
          <w:rFonts w:ascii="Times New Roman" w:hAnsi="Times New Roman" w:cs="Times New Roman"/>
          <w:b w:val="0"/>
          <w:color w:val="auto"/>
          <w:sz w:val="22"/>
          <w:szCs w:val="22"/>
        </w:rPr>
        <w:t xml:space="preserve">на </w:t>
      </w:r>
      <w:r w:rsidRPr="004F2705">
        <w:rPr>
          <w:rFonts w:ascii="Times New Roman" w:hAnsi="Times New Roman" w:cs="Times New Roman"/>
          <w:b w:val="0"/>
          <w:color w:val="auto"/>
          <w:sz w:val="22"/>
          <w:szCs w:val="22"/>
        </w:rPr>
        <w:t>основании:</w:t>
      </w:r>
      <w:r w:rsidR="00F973E4" w:rsidRPr="004F2705">
        <w:rPr>
          <w:rFonts w:ascii="Times New Roman" w:hAnsi="Times New Roman" w:cs="Times New Roman"/>
          <w:b w:val="0"/>
          <w:color w:val="auto"/>
          <w:sz w:val="22"/>
          <w:szCs w:val="22"/>
        </w:rPr>
        <w:t xml:space="preserve"> </w:t>
      </w:r>
      <w:r w:rsidR="004F2705">
        <w:rPr>
          <w:rFonts w:ascii="Times New Roman" w:hAnsi="Times New Roman" w:cs="Times New Roman"/>
          <w:b w:val="0"/>
          <w:color w:val="auto"/>
          <w:sz w:val="22"/>
          <w:szCs w:val="22"/>
        </w:rPr>
        <w:t>______________________________________________________________________________________________</w:t>
      </w:r>
    </w:p>
    <w:p w:rsidR="00F67B6C" w:rsidRPr="004F2705" w:rsidRDefault="00E9225E" w:rsidP="00E9225E">
      <w:pPr>
        <w:pStyle w:val="10"/>
        <w:shd w:val="clear" w:color="auto" w:fill="auto"/>
        <w:tabs>
          <w:tab w:val="left" w:pos="4382"/>
        </w:tabs>
        <w:spacing w:line="240" w:lineRule="auto"/>
        <w:ind w:firstLine="709"/>
        <w:jc w:val="both"/>
        <w:rPr>
          <w:rFonts w:ascii="Times New Roman" w:hAnsi="Times New Roman" w:cs="Times New Roman"/>
          <w:b w:val="0"/>
          <w:color w:val="auto"/>
          <w:sz w:val="22"/>
          <w:szCs w:val="22"/>
        </w:rPr>
      </w:pPr>
      <w:r w:rsidRPr="004F2705">
        <w:rPr>
          <w:rFonts w:ascii="Times New Roman" w:hAnsi="Times New Roman" w:cs="Times New Roman"/>
          <w:b w:val="0"/>
          <w:color w:val="auto"/>
          <w:sz w:val="22"/>
          <w:szCs w:val="22"/>
        </w:rPr>
        <w:t>2.</w:t>
      </w:r>
      <w:r w:rsidR="00F973E4" w:rsidRPr="004F2705">
        <w:rPr>
          <w:rFonts w:ascii="Times New Roman" w:hAnsi="Times New Roman" w:cs="Times New Roman"/>
          <w:b w:val="0"/>
          <w:color w:val="auto"/>
          <w:sz w:val="22"/>
          <w:szCs w:val="22"/>
        </w:rPr>
        <w:t>2</w:t>
      </w:r>
      <w:r w:rsidRPr="004F2705">
        <w:rPr>
          <w:rFonts w:ascii="Times New Roman" w:hAnsi="Times New Roman" w:cs="Times New Roman"/>
          <w:b w:val="0"/>
          <w:color w:val="auto"/>
          <w:sz w:val="22"/>
          <w:szCs w:val="22"/>
        </w:rPr>
        <w:t xml:space="preserve">. Разрешенная максимальная мощность энергопринимающих устройств Потребителя составляет </w:t>
      </w:r>
      <w:r w:rsidR="00697C52" w:rsidRPr="004F2705">
        <w:rPr>
          <w:rFonts w:ascii="Times New Roman" w:hAnsi="Times New Roman" w:cs="Times New Roman"/>
          <w:b w:val="0"/>
          <w:color w:val="auto"/>
          <w:sz w:val="22"/>
          <w:szCs w:val="22"/>
        </w:rPr>
        <w:t xml:space="preserve">45 </w:t>
      </w:r>
      <w:r w:rsidRPr="004F2705">
        <w:rPr>
          <w:rFonts w:ascii="Times New Roman" w:hAnsi="Times New Roman" w:cs="Times New Roman"/>
          <w:b w:val="0"/>
          <w:color w:val="auto"/>
          <w:sz w:val="22"/>
          <w:szCs w:val="22"/>
        </w:rPr>
        <w:t>кВт.</w:t>
      </w:r>
    </w:p>
    <w:p w:rsidR="00E9225E" w:rsidRPr="00CC6A61" w:rsidRDefault="00E9225E" w:rsidP="00F67B6C">
      <w:pPr>
        <w:autoSpaceDE w:val="0"/>
        <w:autoSpaceDN w:val="0"/>
        <w:adjustRightInd w:val="0"/>
        <w:jc w:val="center"/>
        <w:rPr>
          <w:rFonts w:ascii="Times New Roman" w:hAnsi="Times New Roman" w:cs="Times New Roman"/>
          <w:sz w:val="22"/>
          <w:szCs w:val="22"/>
        </w:rPr>
      </w:pPr>
    </w:p>
    <w:p w:rsidR="00F67B6C" w:rsidRPr="00CC6A61" w:rsidRDefault="00F67B6C" w:rsidP="001D6167">
      <w:pPr>
        <w:autoSpaceDE w:val="0"/>
        <w:autoSpaceDN w:val="0"/>
        <w:adjustRightInd w:val="0"/>
        <w:ind w:firstLine="709"/>
        <w:contextualSpacing/>
        <w:jc w:val="center"/>
        <w:rPr>
          <w:rFonts w:ascii="Times New Roman" w:hAnsi="Times New Roman" w:cs="Times New Roman"/>
          <w:b/>
          <w:bCs/>
          <w:sz w:val="22"/>
          <w:szCs w:val="22"/>
        </w:rPr>
      </w:pPr>
      <w:r w:rsidRPr="00CC6A61">
        <w:rPr>
          <w:rFonts w:ascii="Times New Roman" w:hAnsi="Times New Roman" w:cs="Times New Roman"/>
          <w:b/>
          <w:bCs/>
          <w:sz w:val="22"/>
          <w:szCs w:val="22"/>
        </w:rPr>
        <w:t xml:space="preserve">3. ПРАВА И ОБЯЗАННОСТИ </w:t>
      </w:r>
      <w:r w:rsidR="00F233B1">
        <w:rPr>
          <w:rFonts w:ascii="Times New Roman" w:hAnsi="Times New Roman" w:cs="Times New Roman"/>
          <w:b/>
          <w:iCs/>
          <w:sz w:val="22"/>
          <w:szCs w:val="22"/>
        </w:rPr>
        <w:t>ГП</w:t>
      </w:r>
      <w:r w:rsidR="00623E1A" w:rsidRPr="00CC6A61">
        <w:rPr>
          <w:rFonts w:ascii="Times New Roman" w:hAnsi="Times New Roman" w:cs="Times New Roman"/>
          <w:b/>
          <w:bCs/>
          <w:sz w:val="22"/>
          <w:szCs w:val="22"/>
        </w:rPr>
        <w:t xml:space="preserve"> </w:t>
      </w:r>
      <w:r w:rsidRPr="00CC6A61">
        <w:rPr>
          <w:rFonts w:ascii="Times New Roman" w:hAnsi="Times New Roman" w:cs="Times New Roman"/>
          <w:b/>
          <w:bCs/>
          <w:sz w:val="22"/>
          <w:szCs w:val="22"/>
        </w:rPr>
        <w:t>И ПОТРЕБИТЕЛЯ</w:t>
      </w:r>
    </w:p>
    <w:p w:rsidR="00F67B6C" w:rsidRPr="00CC6A61" w:rsidRDefault="00F67B6C"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3.1. 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Pr="00CC6A61">
        <w:rPr>
          <w:rFonts w:ascii="Times New Roman" w:hAnsi="Times New Roman" w:cs="Times New Roman"/>
          <w:sz w:val="22"/>
          <w:szCs w:val="22"/>
        </w:rPr>
        <w:t xml:space="preserve">обязуется отпускать Потребителю электрическую энергию </w:t>
      </w:r>
      <w:r w:rsidR="004E0BE3" w:rsidRPr="00CC6A61">
        <w:rPr>
          <w:rFonts w:ascii="Times New Roman" w:hAnsi="Times New Roman" w:cs="Times New Roman"/>
          <w:sz w:val="22"/>
          <w:szCs w:val="22"/>
        </w:rPr>
        <w:t>в</w:t>
      </w:r>
      <w:r w:rsidRPr="00CC6A61">
        <w:rPr>
          <w:rFonts w:ascii="Times New Roman" w:hAnsi="Times New Roman" w:cs="Times New Roman"/>
          <w:sz w:val="22"/>
          <w:szCs w:val="22"/>
        </w:rPr>
        <w:t xml:space="preserve"> пределах проектной мощности и технического состояния внутридомовых электрических сетей, а также обеспечивать оказание</w:t>
      </w:r>
      <w:r w:rsidR="002C43E8" w:rsidRPr="00CC6A61">
        <w:rPr>
          <w:rFonts w:ascii="Times New Roman" w:hAnsi="Times New Roman" w:cs="Times New Roman"/>
          <w:sz w:val="22"/>
          <w:szCs w:val="22"/>
        </w:rPr>
        <w:t xml:space="preserve"> услуг, определенных пунктом 1.1</w:t>
      </w:r>
      <w:r w:rsidRPr="00CC6A61">
        <w:rPr>
          <w:rFonts w:ascii="Times New Roman" w:hAnsi="Times New Roman" w:cs="Times New Roman"/>
          <w:sz w:val="22"/>
          <w:szCs w:val="22"/>
        </w:rPr>
        <w:t xml:space="preserve"> настоящего Договора.</w:t>
      </w:r>
    </w:p>
    <w:p w:rsidR="00F67B6C" w:rsidRPr="00CC6A61" w:rsidRDefault="00F67B6C"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3.2. 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006E6336" w:rsidRPr="00CC6A61">
        <w:rPr>
          <w:rFonts w:ascii="Times New Roman" w:hAnsi="Times New Roman" w:cs="Times New Roman"/>
          <w:sz w:val="22"/>
          <w:szCs w:val="22"/>
        </w:rPr>
        <w:t>/Сетевая организация</w:t>
      </w:r>
      <w:r w:rsidRPr="00CC6A61">
        <w:rPr>
          <w:rFonts w:ascii="Times New Roman" w:hAnsi="Times New Roman" w:cs="Times New Roman"/>
          <w:sz w:val="22"/>
          <w:szCs w:val="22"/>
        </w:rPr>
        <w:t xml:space="preserve"> вправе осуществлять проверки условий эксплуатации и сохранности приборов учета и снятие показаний в предусмотренные законодательством сроки.</w:t>
      </w:r>
    </w:p>
    <w:p w:rsidR="00C976FF" w:rsidRPr="00CC6A61" w:rsidRDefault="00C976FF"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w:t>
      </w:r>
      <w:r w:rsidR="001026AB" w:rsidRPr="00CC6A61">
        <w:rPr>
          <w:rFonts w:ascii="Times New Roman" w:hAnsi="Times New Roman" w:cs="Times New Roman"/>
          <w:sz w:val="22"/>
          <w:szCs w:val="22"/>
        </w:rPr>
        <w:t xml:space="preserve">3.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00DA7D26" w:rsidRPr="00CC6A61">
        <w:rPr>
          <w:rFonts w:ascii="Times New Roman" w:hAnsi="Times New Roman" w:cs="Times New Roman"/>
          <w:sz w:val="22"/>
          <w:szCs w:val="22"/>
        </w:rPr>
        <w:t>обязуется</w:t>
      </w:r>
      <w:r w:rsidR="00DA7D26">
        <w:rPr>
          <w:rFonts w:ascii="Times New Roman" w:hAnsi="Times New Roman" w:cs="Times New Roman"/>
          <w:sz w:val="22"/>
          <w:szCs w:val="22"/>
        </w:rPr>
        <w:t xml:space="preserve"> п</w:t>
      </w:r>
      <w:r w:rsidR="001026AB" w:rsidRPr="00CC6A61">
        <w:rPr>
          <w:rFonts w:ascii="Times New Roman" w:hAnsi="Times New Roman" w:cs="Times New Roman"/>
          <w:sz w:val="22"/>
          <w:szCs w:val="22"/>
        </w:rPr>
        <w:t>роизводить самостоятельно ил</w:t>
      </w:r>
      <w:r w:rsidRPr="00CC6A61">
        <w:rPr>
          <w:rFonts w:ascii="Times New Roman" w:hAnsi="Times New Roman" w:cs="Times New Roman"/>
          <w:sz w:val="22"/>
          <w:szCs w:val="22"/>
        </w:rPr>
        <w:t>и с привлечением третьих лиц расчет платы за потребленную электрическую энергию.</w:t>
      </w:r>
    </w:p>
    <w:p w:rsidR="00C976FF" w:rsidRPr="00CC6A61" w:rsidRDefault="00C976FF"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 xml:space="preserve">3.4.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00116BF7" w:rsidRPr="00CC6A61">
        <w:rPr>
          <w:rFonts w:ascii="Times New Roman" w:hAnsi="Times New Roman" w:cs="Times New Roman"/>
          <w:sz w:val="22"/>
          <w:szCs w:val="22"/>
        </w:rPr>
        <w:t>н</w:t>
      </w:r>
      <w:r w:rsidRPr="00CC6A61">
        <w:rPr>
          <w:rFonts w:ascii="Times New Roman" w:hAnsi="Times New Roman" w:cs="Times New Roman"/>
          <w:sz w:val="22"/>
          <w:szCs w:val="22"/>
        </w:rPr>
        <w:t>ес</w:t>
      </w:r>
      <w:r w:rsidR="00116BF7" w:rsidRPr="00CC6A61">
        <w:rPr>
          <w:rFonts w:ascii="Times New Roman" w:hAnsi="Times New Roman" w:cs="Times New Roman"/>
          <w:sz w:val="22"/>
          <w:szCs w:val="22"/>
        </w:rPr>
        <w:t>ет</w:t>
      </w:r>
      <w:r w:rsidRPr="00CC6A61">
        <w:rPr>
          <w:rFonts w:ascii="Times New Roman" w:hAnsi="Times New Roman" w:cs="Times New Roman"/>
          <w:sz w:val="22"/>
          <w:szCs w:val="22"/>
        </w:rPr>
        <w:t xml:space="preserve"> иные обязанности</w:t>
      </w:r>
      <w:r w:rsidR="006E6336" w:rsidRPr="00CC6A61">
        <w:rPr>
          <w:rFonts w:ascii="Times New Roman" w:hAnsi="Times New Roman" w:cs="Times New Roman"/>
          <w:sz w:val="22"/>
          <w:szCs w:val="22"/>
        </w:rPr>
        <w:t>, имеет права</w:t>
      </w:r>
      <w:r w:rsidRPr="00CC6A61">
        <w:rPr>
          <w:rFonts w:ascii="Times New Roman" w:hAnsi="Times New Roman" w:cs="Times New Roman"/>
          <w:sz w:val="22"/>
          <w:szCs w:val="22"/>
        </w:rPr>
        <w:t>, предусмотренные</w:t>
      </w:r>
      <w:r w:rsidR="00CA0C83" w:rsidRPr="00CC6A61">
        <w:rPr>
          <w:rFonts w:ascii="Times New Roman" w:hAnsi="Times New Roman" w:cs="Times New Roman"/>
          <w:sz w:val="22"/>
          <w:szCs w:val="22"/>
        </w:rPr>
        <w:t xml:space="preserve"> законодательством РФ.</w:t>
      </w:r>
    </w:p>
    <w:p w:rsidR="00F67B6C" w:rsidRPr="00CC6A61" w:rsidRDefault="001719A4"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3.5</w:t>
      </w:r>
      <w:r w:rsidR="00F67B6C" w:rsidRPr="00CC6A61">
        <w:rPr>
          <w:rFonts w:ascii="Times New Roman" w:hAnsi="Times New Roman" w:cs="Times New Roman"/>
          <w:sz w:val="22"/>
          <w:szCs w:val="22"/>
        </w:rPr>
        <w:t>. Потребитель в период с 2</w:t>
      </w:r>
      <w:r w:rsidR="00BA5979" w:rsidRPr="00CC6A61">
        <w:rPr>
          <w:rFonts w:ascii="Times New Roman" w:hAnsi="Times New Roman" w:cs="Times New Roman"/>
          <w:sz w:val="22"/>
          <w:szCs w:val="22"/>
        </w:rPr>
        <w:t>0</w:t>
      </w:r>
      <w:r w:rsidR="00F67B6C" w:rsidRPr="00CC6A61">
        <w:rPr>
          <w:rFonts w:ascii="Times New Roman" w:hAnsi="Times New Roman" w:cs="Times New Roman"/>
          <w:sz w:val="22"/>
          <w:szCs w:val="22"/>
        </w:rPr>
        <w:t xml:space="preserve"> по 2</w:t>
      </w:r>
      <w:r w:rsidR="00BA5979" w:rsidRPr="00CC6A61">
        <w:rPr>
          <w:rFonts w:ascii="Times New Roman" w:hAnsi="Times New Roman" w:cs="Times New Roman"/>
          <w:sz w:val="22"/>
          <w:szCs w:val="22"/>
        </w:rPr>
        <w:t>3</w:t>
      </w:r>
      <w:r w:rsidR="00F67B6C" w:rsidRPr="00CC6A61">
        <w:rPr>
          <w:rFonts w:ascii="Times New Roman" w:hAnsi="Times New Roman" w:cs="Times New Roman"/>
          <w:sz w:val="22"/>
          <w:szCs w:val="22"/>
        </w:rPr>
        <w:t xml:space="preserve"> число текущего месяца </w:t>
      </w:r>
      <w:r w:rsidRPr="00CC6A61">
        <w:rPr>
          <w:rFonts w:ascii="Times New Roman" w:hAnsi="Times New Roman" w:cs="Times New Roman"/>
          <w:sz w:val="22"/>
          <w:szCs w:val="22"/>
        </w:rPr>
        <w:t xml:space="preserve">обязан </w:t>
      </w:r>
      <w:r w:rsidR="00F67B6C" w:rsidRPr="00CC6A61">
        <w:rPr>
          <w:rFonts w:ascii="Times New Roman" w:hAnsi="Times New Roman" w:cs="Times New Roman"/>
          <w:sz w:val="22"/>
          <w:szCs w:val="22"/>
        </w:rPr>
        <w:t>переда</w:t>
      </w:r>
      <w:r w:rsidRPr="00CC6A61">
        <w:rPr>
          <w:rFonts w:ascii="Times New Roman" w:hAnsi="Times New Roman" w:cs="Times New Roman"/>
          <w:sz w:val="22"/>
          <w:szCs w:val="22"/>
        </w:rPr>
        <w:t>вать</w:t>
      </w:r>
      <w:r w:rsidR="00F67B6C" w:rsidRPr="00CC6A61">
        <w:rPr>
          <w:rFonts w:ascii="Times New Roman" w:hAnsi="Times New Roman" w:cs="Times New Roman"/>
          <w:sz w:val="22"/>
          <w:szCs w:val="22"/>
        </w:rPr>
        <w:t xml:space="preserve"> показания приборов учета электрической энергии </w:t>
      </w:r>
      <w:r w:rsidR="00F233B1">
        <w:rPr>
          <w:rFonts w:ascii="Times New Roman" w:hAnsi="Times New Roman" w:cs="Times New Roman"/>
          <w:sz w:val="22"/>
          <w:szCs w:val="22"/>
        </w:rPr>
        <w:t>ГП</w:t>
      </w:r>
      <w:r w:rsidR="00F67B6C" w:rsidRPr="00CC6A61">
        <w:rPr>
          <w:rFonts w:ascii="Times New Roman" w:hAnsi="Times New Roman" w:cs="Times New Roman"/>
          <w:sz w:val="22"/>
          <w:szCs w:val="22"/>
        </w:rPr>
        <w:t xml:space="preserve"> одним из следующих способов:</w:t>
      </w:r>
    </w:p>
    <w:p w:rsidR="00F67B6C" w:rsidRPr="00CC6A61" w:rsidRDefault="00F67B6C" w:rsidP="00F973E4">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 xml:space="preserve">– по телефонам: </w:t>
      </w:r>
      <w:r w:rsidR="001719A4" w:rsidRPr="00CC6A61">
        <w:rPr>
          <w:rFonts w:ascii="Times New Roman" w:hAnsi="Times New Roman" w:cs="Times New Roman"/>
          <w:sz w:val="22"/>
          <w:szCs w:val="22"/>
        </w:rPr>
        <w:t xml:space="preserve">8(34922) </w:t>
      </w:r>
      <w:r w:rsidR="009B6FEF">
        <w:rPr>
          <w:rFonts w:ascii="Times New Roman" w:hAnsi="Times New Roman" w:cs="Times New Roman"/>
          <w:sz w:val="22"/>
          <w:szCs w:val="22"/>
        </w:rPr>
        <w:t>5-45-60</w:t>
      </w:r>
      <w:r w:rsidR="001719A4" w:rsidRPr="00CC6A61">
        <w:rPr>
          <w:rFonts w:ascii="Times New Roman" w:hAnsi="Times New Roman" w:cs="Times New Roman"/>
          <w:sz w:val="22"/>
          <w:szCs w:val="22"/>
        </w:rPr>
        <w:t xml:space="preserve">, </w:t>
      </w:r>
      <w:r w:rsidR="009B6FEF">
        <w:rPr>
          <w:rFonts w:ascii="Times New Roman" w:hAnsi="Times New Roman" w:cs="Times New Roman"/>
          <w:sz w:val="22"/>
          <w:szCs w:val="22"/>
        </w:rPr>
        <w:t>5-45-67</w:t>
      </w:r>
      <w:r w:rsidR="001719A4" w:rsidRPr="00CC6A61">
        <w:rPr>
          <w:rFonts w:ascii="Times New Roman" w:hAnsi="Times New Roman" w:cs="Times New Roman"/>
          <w:sz w:val="22"/>
          <w:szCs w:val="22"/>
        </w:rPr>
        <w:t>;</w:t>
      </w:r>
    </w:p>
    <w:p w:rsidR="001719A4" w:rsidRPr="00CC6A61" w:rsidRDefault="00F973E4" w:rsidP="00F973E4">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w:t>
      </w:r>
      <w:r w:rsidR="001719A4" w:rsidRPr="00CC6A61">
        <w:rPr>
          <w:rFonts w:ascii="Times New Roman" w:hAnsi="Times New Roman" w:cs="Times New Roman"/>
          <w:sz w:val="22"/>
          <w:szCs w:val="22"/>
        </w:rPr>
        <w:t xml:space="preserve"> прием показаний приборов учета СМС-сообщениями +79924054484;</w:t>
      </w:r>
    </w:p>
    <w:p w:rsidR="001719A4" w:rsidRPr="00CC6A61" w:rsidRDefault="00F973E4" w:rsidP="00F973E4">
      <w:pPr>
        <w:autoSpaceDE w:val="0"/>
        <w:autoSpaceDN w:val="0"/>
        <w:adjustRightInd w:val="0"/>
        <w:ind w:firstLine="709"/>
        <w:contextualSpacing/>
        <w:jc w:val="both"/>
        <w:rPr>
          <w:rFonts w:ascii="Times New Roman" w:hAnsi="Times New Roman" w:cs="Times New Roman"/>
          <w:color w:val="auto"/>
          <w:sz w:val="22"/>
          <w:szCs w:val="22"/>
        </w:rPr>
      </w:pPr>
      <w:r w:rsidRPr="00CC6A61">
        <w:rPr>
          <w:rFonts w:ascii="Times New Roman" w:hAnsi="Times New Roman" w:cs="Times New Roman"/>
          <w:sz w:val="22"/>
          <w:szCs w:val="22"/>
        </w:rPr>
        <w:t>–</w:t>
      </w:r>
      <w:r w:rsidR="001719A4" w:rsidRPr="00CC6A61">
        <w:rPr>
          <w:rFonts w:ascii="Times New Roman" w:hAnsi="Times New Roman" w:cs="Times New Roman"/>
          <w:sz w:val="22"/>
          <w:szCs w:val="22"/>
        </w:rPr>
        <w:t xml:space="preserve"> по адресу: г. Салехард, </w:t>
      </w:r>
      <w:r w:rsidR="001719A4" w:rsidRPr="00CC6A61">
        <w:rPr>
          <w:rFonts w:ascii="Times New Roman" w:hAnsi="Times New Roman" w:cs="Times New Roman"/>
          <w:color w:val="auto"/>
          <w:sz w:val="22"/>
          <w:szCs w:val="22"/>
        </w:rPr>
        <w:t xml:space="preserve">ул. </w:t>
      </w:r>
      <w:r w:rsidR="007B64D0" w:rsidRPr="00CC6A61">
        <w:rPr>
          <w:rFonts w:ascii="Times New Roman" w:hAnsi="Times New Roman" w:cs="Times New Roman"/>
          <w:color w:val="auto"/>
          <w:sz w:val="22"/>
          <w:szCs w:val="22"/>
        </w:rPr>
        <w:t>Чубынина, 14</w:t>
      </w:r>
      <w:r w:rsidR="001719A4" w:rsidRPr="00CC6A61">
        <w:rPr>
          <w:rFonts w:ascii="Times New Roman" w:hAnsi="Times New Roman" w:cs="Times New Roman"/>
          <w:color w:val="auto"/>
          <w:sz w:val="22"/>
          <w:szCs w:val="22"/>
        </w:rPr>
        <w:t xml:space="preserve"> (</w:t>
      </w:r>
      <w:r w:rsidR="007B64D0" w:rsidRPr="00CC6A61">
        <w:rPr>
          <w:rFonts w:ascii="Times New Roman" w:hAnsi="Times New Roman" w:cs="Times New Roman"/>
          <w:color w:val="auto"/>
          <w:sz w:val="22"/>
          <w:szCs w:val="22"/>
        </w:rPr>
        <w:t>Центр обслуживания клиентов</w:t>
      </w:r>
      <w:r w:rsidR="001719A4" w:rsidRPr="00CC6A61">
        <w:rPr>
          <w:rFonts w:ascii="Times New Roman" w:hAnsi="Times New Roman" w:cs="Times New Roman"/>
          <w:color w:val="auto"/>
          <w:sz w:val="22"/>
          <w:szCs w:val="22"/>
        </w:rPr>
        <w:t xml:space="preserve"> АО «Салехардэнерго»);</w:t>
      </w:r>
    </w:p>
    <w:p w:rsidR="00F67B6C" w:rsidRPr="00CC6A61" w:rsidRDefault="00F67B6C" w:rsidP="00F973E4">
      <w:pPr>
        <w:autoSpaceDE w:val="0"/>
        <w:autoSpaceDN w:val="0"/>
        <w:adjustRightInd w:val="0"/>
        <w:spacing w:line="200" w:lineRule="exact"/>
        <w:ind w:firstLine="709"/>
        <w:contextualSpacing/>
        <w:jc w:val="both"/>
        <w:rPr>
          <w:rFonts w:ascii="Times New Roman" w:hAnsi="Times New Roman" w:cs="Times New Roman"/>
          <w:color w:val="auto"/>
          <w:sz w:val="22"/>
          <w:szCs w:val="22"/>
        </w:rPr>
      </w:pPr>
      <w:r w:rsidRPr="00CC6A61">
        <w:rPr>
          <w:rFonts w:ascii="Times New Roman" w:hAnsi="Times New Roman" w:cs="Times New Roman"/>
          <w:color w:val="auto"/>
          <w:sz w:val="22"/>
          <w:szCs w:val="22"/>
        </w:rPr>
        <w:t>– по сети Интернет через «Личный кабинет клиента</w:t>
      </w:r>
      <w:r w:rsidR="001719A4" w:rsidRPr="00CC6A61">
        <w:rPr>
          <w:rFonts w:ascii="Times New Roman" w:hAnsi="Times New Roman" w:cs="Times New Roman"/>
          <w:color w:val="auto"/>
          <w:sz w:val="22"/>
          <w:szCs w:val="22"/>
        </w:rPr>
        <w:t>».</w:t>
      </w:r>
      <w:r w:rsidRPr="00CC6A61">
        <w:rPr>
          <w:rFonts w:ascii="Times New Roman" w:hAnsi="Times New Roman" w:cs="Times New Roman"/>
          <w:color w:val="auto"/>
          <w:sz w:val="22"/>
          <w:szCs w:val="22"/>
        </w:rPr>
        <w:t xml:space="preserve"> </w:t>
      </w:r>
    </w:p>
    <w:p w:rsidR="00F67B6C" w:rsidRPr="00CC6A61" w:rsidRDefault="00F67B6C"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w:t>
      </w:r>
      <w:r w:rsidR="001719A4" w:rsidRPr="00CC6A61">
        <w:rPr>
          <w:rFonts w:ascii="Times New Roman" w:hAnsi="Times New Roman" w:cs="Times New Roman"/>
          <w:sz w:val="22"/>
          <w:szCs w:val="22"/>
        </w:rPr>
        <w:t>6</w:t>
      </w:r>
      <w:r w:rsidRPr="00CC6A61">
        <w:rPr>
          <w:rFonts w:ascii="Times New Roman" w:hAnsi="Times New Roman" w:cs="Times New Roman"/>
          <w:sz w:val="22"/>
          <w:szCs w:val="22"/>
        </w:rPr>
        <w:t xml:space="preserve">. Потребитель обязуется сообщать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Pr="00CC6A61">
        <w:rPr>
          <w:rFonts w:ascii="Times New Roman" w:hAnsi="Times New Roman" w:cs="Times New Roman"/>
          <w:sz w:val="22"/>
          <w:szCs w:val="22"/>
        </w:rPr>
        <w:t>обо всех известных ему нарушениях схемы учета и неисправности в работе приборов учета незамедлительно п</w:t>
      </w:r>
      <w:r w:rsidR="001719A4" w:rsidRPr="00CC6A61">
        <w:rPr>
          <w:rFonts w:ascii="Times New Roman" w:hAnsi="Times New Roman" w:cs="Times New Roman"/>
          <w:sz w:val="22"/>
          <w:szCs w:val="22"/>
        </w:rPr>
        <w:t>ри</w:t>
      </w:r>
      <w:r w:rsidRPr="00CC6A61">
        <w:rPr>
          <w:rFonts w:ascii="Times New Roman" w:hAnsi="Times New Roman" w:cs="Times New Roman"/>
          <w:sz w:val="22"/>
          <w:szCs w:val="22"/>
        </w:rPr>
        <w:t xml:space="preserve"> их обнаружении.</w:t>
      </w:r>
    </w:p>
    <w:p w:rsidR="00F67B6C" w:rsidRDefault="00F67B6C"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w:t>
      </w:r>
      <w:r w:rsidR="001719A4" w:rsidRPr="00CC6A61">
        <w:rPr>
          <w:rFonts w:ascii="Times New Roman" w:hAnsi="Times New Roman" w:cs="Times New Roman"/>
          <w:sz w:val="22"/>
          <w:szCs w:val="22"/>
        </w:rPr>
        <w:t>7</w:t>
      </w:r>
      <w:r w:rsidRPr="00CC6A61">
        <w:rPr>
          <w:rFonts w:ascii="Times New Roman" w:hAnsi="Times New Roman" w:cs="Times New Roman"/>
          <w:sz w:val="22"/>
          <w:szCs w:val="22"/>
        </w:rPr>
        <w:t xml:space="preserve">. Потребитель обязуется в течение 5 дней с момента изменения </w:t>
      </w:r>
      <w:r w:rsidR="001719A4" w:rsidRPr="00CC6A61">
        <w:rPr>
          <w:rFonts w:ascii="Times New Roman" w:hAnsi="Times New Roman" w:cs="Times New Roman"/>
          <w:sz w:val="22"/>
          <w:szCs w:val="22"/>
        </w:rPr>
        <w:t xml:space="preserve">данных относительно энергоснабжаемого объекта </w:t>
      </w:r>
      <w:r w:rsidRPr="00CC6A61">
        <w:rPr>
          <w:rFonts w:ascii="Times New Roman" w:hAnsi="Times New Roman" w:cs="Times New Roman"/>
          <w:sz w:val="22"/>
          <w:szCs w:val="22"/>
        </w:rPr>
        <w:t xml:space="preserve">сообщать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Pr="00CC6A61">
        <w:rPr>
          <w:rFonts w:ascii="Times New Roman" w:hAnsi="Times New Roman" w:cs="Times New Roman"/>
          <w:sz w:val="22"/>
          <w:szCs w:val="22"/>
        </w:rPr>
        <w:t>обо всех изменениях, влияющих на исполнение обязательств по настоящему Договору (продажа объекта энергоснабжения, изменение личных данных,</w:t>
      </w:r>
      <w:r w:rsidR="001719A4" w:rsidRPr="00CC6A61">
        <w:rPr>
          <w:rFonts w:ascii="Times New Roman" w:hAnsi="Times New Roman" w:cs="Times New Roman"/>
          <w:sz w:val="22"/>
          <w:szCs w:val="22"/>
        </w:rPr>
        <w:t xml:space="preserve"> </w:t>
      </w:r>
      <w:r w:rsidR="005A69C8" w:rsidRPr="00CC6A61">
        <w:rPr>
          <w:rFonts w:ascii="Times New Roman" w:hAnsi="Times New Roman" w:cs="Times New Roman"/>
          <w:sz w:val="22"/>
          <w:szCs w:val="22"/>
        </w:rPr>
        <w:t>увеличение мощности энергоприни</w:t>
      </w:r>
      <w:r w:rsidR="003A2436">
        <w:rPr>
          <w:rFonts w:ascii="Times New Roman" w:hAnsi="Times New Roman" w:cs="Times New Roman"/>
          <w:sz w:val="22"/>
          <w:szCs w:val="22"/>
        </w:rPr>
        <w:t>м</w:t>
      </w:r>
      <w:r w:rsidR="005A69C8" w:rsidRPr="00CC6A61">
        <w:rPr>
          <w:rFonts w:ascii="Times New Roman" w:hAnsi="Times New Roman" w:cs="Times New Roman"/>
          <w:sz w:val="22"/>
          <w:szCs w:val="22"/>
        </w:rPr>
        <w:t>ающих устройств</w:t>
      </w:r>
      <w:r w:rsidRPr="00CC6A61">
        <w:rPr>
          <w:rFonts w:ascii="Times New Roman" w:hAnsi="Times New Roman" w:cs="Times New Roman"/>
          <w:sz w:val="22"/>
          <w:szCs w:val="22"/>
        </w:rPr>
        <w:t xml:space="preserve"> и т.д.).</w:t>
      </w:r>
    </w:p>
    <w:p w:rsidR="003A51E4" w:rsidRPr="003A51E4" w:rsidRDefault="003A51E4" w:rsidP="00F67B6C">
      <w:pPr>
        <w:autoSpaceDE w:val="0"/>
        <w:autoSpaceDN w:val="0"/>
        <w:adjustRightInd w:val="0"/>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3.8. </w:t>
      </w:r>
      <w:r w:rsidRPr="003A51E4">
        <w:rPr>
          <w:rFonts w:ascii="Times New Roman" w:hAnsi="Times New Roman" w:cs="Times New Roman"/>
          <w:sz w:val="22"/>
          <w:szCs w:val="22"/>
        </w:rPr>
        <w:t>Потребителю запрещается:</w:t>
      </w:r>
    </w:p>
    <w:p w:rsidR="003A51E4" w:rsidRPr="00F973E4" w:rsidRDefault="003A51E4" w:rsidP="003A51E4">
      <w:pPr>
        <w:ind w:firstLine="709"/>
        <w:jc w:val="both"/>
        <w:rPr>
          <w:rFonts w:ascii="Times New Roman" w:hAnsi="Times New Roman" w:cs="Times New Roman"/>
          <w:color w:val="auto"/>
          <w:sz w:val="22"/>
          <w:szCs w:val="22"/>
        </w:rPr>
      </w:pPr>
      <w:bookmarkStart w:id="3" w:name="sub_1531"/>
      <w:r w:rsidRPr="003A51E4">
        <w:rPr>
          <w:rFonts w:ascii="Times New Roman" w:hAnsi="Times New Roman" w:cs="Times New Roman"/>
          <w:sz w:val="22"/>
          <w:szCs w:val="22"/>
        </w:rPr>
        <w:t xml:space="preserve">а) использовать бытовые машины (приборы, оборудование) с паспортной мощностью, превышающей максимально мощность присоединения, указанной в Приложении 1 к </w:t>
      </w:r>
      <w:r w:rsidRPr="00F973E4">
        <w:rPr>
          <w:rFonts w:ascii="Times New Roman" w:hAnsi="Times New Roman" w:cs="Times New Roman"/>
          <w:color w:val="auto"/>
          <w:sz w:val="22"/>
          <w:szCs w:val="22"/>
        </w:rPr>
        <w:t>настоящему Договору;</w:t>
      </w:r>
    </w:p>
    <w:p w:rsidR="003A51E4" w:rsidRPr="00F973E4" w:rsidRDefault="003A51E4" w:rsidP="003A51E4">
      <w:pPr>
        <w:ind w:firstLine="709"/>
        <w:jc w:val="both"/>
        <w:rPr>
          <w:rFonts w:ascii="Times New Roman" w:hAnsi="Times New Roman" w:cs="Times New Roman"/>
          <w:color w:val="auto"/>
          <w:sz w:val="22"/>
          <w:szCs w:val="22"/>
        </w:rPr>
      </w:pPr>
      <w:bookmarkStart w:id="4" w:name="sub_1533"/>
      <w:bookmarkEnd w:id="3"/>
      <w:r w:rsidRPr="00F973E4">
        <w:rPr>
          <w:rFonts w:ascii="Times New Roman" w:hAnsi="Times New Roman" w:cs="Times New Roman"/>
          <w:color w:val="auto"/>
          <w:sz w:val="22"/>
          <w:szCs w:val="22"/>
        </w:rPr>
        <w:t xml:space="preserve">в) самовольно присоединяться к сетям Сетевой организации или присоединяться к ним в обход </w:t>
      </w:r>
      <w:hyperlink w:anchor="sub_313" w:history="1">
        <w:r w:rsidRPr="00F973E4">
          <w:rPr>
            <w:rStyle w:val="af5"/>
            <w:rFonts w:ascii="Times New Roman" w:hAnsi="Times New Roman" w:cs="Times New Roman"/>
            <w:color w:val="auto"/>
            <w:sz w:val="22"/>
            <w:szCs w:val="22"/>
          </w:rPr>
          <w:t xml:space="preserve"> приборов учета</w:t>
        </w:r>
      </w:hyperlink>
      <w:r w:rsidRPr="00F973E4">
        <w:rPr>
          <w:rFonts w:ascii="Times New Roman" w:hAnsi="Times New Roman" w:cs="Times New Roman"/>
          <w:color w:val="auto"/>
          <w:sz w:val="22"/>
          <w:szCs w:val="22"/>
        </w:rPr>
        <w:t>,</w:t>
      </w:r>
    </w:p>
    <w:bookmarkEnd w:id="4"/>
    <w:p w:rsidR="003A51E4" w:rsidRPr="003A51E4" w:rsidRDefault="003A51E4" w:rsidP="003A51E4">
      <w:pPr>
        <w:autoSpaceDE w:val="0"/>
        <w:autoSpaceDN w:val="0"/>
        <w:adjustRightInd w:val="0"/>
        <w:ind w:firstLine="709"/>
        <w:contextualSpacing/>
        <w:jc w:val="both"/>
        <w:rPr>
          <w:rFonts w:ascii="Times New Roman" w:hAnsi="Times New Roman" w:cs="Times New Roman"/>
          <w:sz w:val="22"/>
          <w:szCs w:val="22"/>
        </w:rPr>
      </w:pPr>
      <w:r w:rsidRPr="003A51E4">
        <w:rPr>
          <w:rFonts w:ascii="Times New Roman" w:hAnsi="Times New Roman" w:cs="Times New Roman"/>
          <w:sz w:val="22"/>
          <w:szCs w:val="22"/>
        </w:rPr>
        <w:t>д) самовольно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116BF7" w:rsidRPr="00CC6A61" w:rsidRDefault="00116BF7" w:rsidP="00F67B6C">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3.8. Потребитель несет иные обязанности</w:t>
      </w:r>
      <w:r w:rsidR="00C95A45" w:rsidRPr="00CC6A61">
        <w:rPr>
          <w:rFonts w:ascii="Times New Roman" w:hAnsi="Times New Roman" w:cs="Times New Roman"/>
          <w:sz w:val="22"/>
          <w:szCs w:val="22"/>
        </w:rPr>
        <w:t>, имеет права</w:t>
      </w:r>
      <w:r w:rsidRPr="00CC6A61">
        <w:rPr>
          <w:rFonts w:ascii="Times New Roman" w:hAnsi="Times New Roman" w:cs="Times New Roman"/>
          <w:sz w:val="22"/>
          <w:szCs w:val="22"/>
        </w:rPr>
        <w:t>, предусмотренные законодательством РФ, в том числе содержащим положения о предоставлении коммунальной услуги по электроснабжению.</w:t>
      </w:r>
    </w:p>
    <w:p w:rsidR="006D2BD9" w:rsidRPr="00CC6A61" w:rsidRDefault="006D2BD9" w:rsidP="00F67B6C">
      <w:pPr>
        <w:autoSpaceDE w:val="0"/>
        <w:autoSpaceDN w:val="0"/>
        <w:adjustRightInd w:val="0"/>
        <w:ind w:firstLine="709"/>
        <w:contextualSpacing/>
        <w:jc w:val="both"/>
        <w:rPr>
          <w:rFonts w:ascii="Times New Roman" w:hAnsi="Times New Roman" w:cs="Times New Roman"/>
          <w:sz w:val="22"/>
          <w:szCs w:val="22"/>
        </w:rPr>
      </w:pPr>
    </w:p>
    <w:p w:rsidR="00F67B6C" w:rsidRPr="00CC6A61" w:rsidRDefault="006D2BD9" w:rsidP="00F67B6C">
      <w:pPr>
        <w:autoSpaceDE w:val="0"/>
        <w:autoSpaceDN w:val="0"/>
        <w:adjustRightInd w:val="0"/>
        <w:spacing w:before="60" w:line="200" w:lineRule="exact"/>
        <w:contextualSpacing/>
        <w:jc w:val="center"/>
        <w:rPr>
          <w:rFonts w:ascii="Times New Roman" w:hAnsi="Times New Roman" w:cs="Times New Roman"/>
          <w:b/>
          <w:bCs/>
          <w:sz w:val="22"/>
          <w:szCs w:val="22"/>
        </w:rPr>
      </w:pPr>
      <w:r w:rsidRPr="00CC6A61">
        <w:rPr>
          <w:rFonts w:ascii="Times New Roman" w:hAnsi="Times New Roman" w:cs="Times New Roman"/>
          <w:b/>
          <w:bCs/>
          <w:sz w:val="22"/>
          <w:szCs w:val="22"/>
        </w:rPr>
        <w:t>4.   ОПРЕДЕЛЕНИЕ КОЛИЧЕСТВА ЭЛЕКТРИЧЕСКОЙ ЭНЕРГИИ</w:t>
      </w:r>
    </w:p>
    <w:p w:rsidR="00023507" w:rsidRDefault="00F67B6C" w:rsidP="006D2BD9">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4.1.</w:t>
      </w:r>
      <w:r w:rsidR="004A78C9">
        <w:rPr>
          <w:rFonts w:ascii="Times New Roman" w:hAnsi="Times New Roman" w:cs="Times New Roman"/>
          <w:sz w:val="22"/>
          <w:szCs w:val="22"/>
        </w:rPr>
        <w:t xml:space="preserve"> </w:t>
      </w:r>
      <w:r w:rsidRPr="00CC6A61">
        <w:rPr>
          <w:rFonts w:ascii="Times New Roman" w:hAnsi="Times New Roman" w:cs="Times New Roman"/>
          <w:sz w:val="22"/>
          <w:szCs w:val="22"/>
        </w:rPr>
        <w:t>Объем электрической энергии, фактически полученной Потребителем за расчетный период, определяется на основании показаний прибор</w:t>
      </w:r>
      <w:r w:rsidR="00C95A45" w:rsidRPr="00CC6A61">
        <w:rPr>
          <w:rFonts w:ascii="Times New Roman" w:hAnsi="Times New Roman" w:cs="Times New Roman"/>
          <w:sz w:val="22"/>
          <w:szCs w:val="22"/>
        </w:rPr>
        <w:t>а</w:t>
      </w:r>
      <w:r w:rsidRPr="00CC6A61">
        <w:rPr>
          <w:rFonts w:ascii="Times New Roman" w:hAnsi="Times New Roman" w:cs="Times New Roman"/>
          <w:sz w:val="22"/>
          <w:szCs w:val="22"/>
        </w:rPr>
        <w:t xml:space="preserve"> учета, </w:t>
      </w:r>
      <w:r w:rsidR="00023507" w:rsidRPr="00CC6A61">
        <w:rPr>
          <w:rFonts w:ascii="Times New Roman" w:hAnsi="Times New Roman" w:cs="Times New Roman"/>
          <w:sz w:val="22"/>
          <w:szCs w:val="22"/>
        </w:rPr>
        <w:t>допущенн</w:t>
      </w:r>
      <w:r w:rsidR="00C95A45" w:rsidRPr="00CC6A61">
        <w:rPr>
          <w:rFonts w:ascii="Times New Roman" w:hAnsi="Times New Roman" w:cs="Times New Roman"/>
          <w:sz w:val="22"/>
          <w:szCs w:val="22"/>
        </w:rPr>
        <w:t>ого</w:t>
      </w:r>
      <w:r w:rsidR="00023507" w:rsidRPr="00CC6A61">
        <w:rPr>
          <w:rFonts w:ascii="Times New Roman" w:hAnsi="Times New Roman" w:cs="Times New Roman"/>
          <w:sz w:val="22"/>
          <w:szCs w:val="22"/>
        </w:rPr>
        <w:t xml:space="preserve"> в эксплуатацию,</w:t>
      </w:r>
      <w:r w:rsidRPr="00CC6A61">
        <w:rPr>
          <w:rFonts w:ascii="Times New Roman" w:hAnsi="Times New Roman" w:cs="Times New Roman"/>
          <w:sz w:val="22"/>
          <w:szCs w:val="22"/>
        </w:rPr>
        <w:t xml:space="preserve"> опломбированного, поверенного в установленном порядке и соответствующего требованиям де</w:t>
      </w:r>
      <w:r w:rsidR="0053135F">
        <w:rPr>
          <w:rFonts w:ascii="Times New Roman" w:hAnsi="Times New Roman" w:cs="Times New Roman"/>
          <w:sz w:val="22"/>
          <w:szCs w:val="22"/>
        </w:rPr>
        <w:t>йствующего законодательства РФ.</w:t>
      </w:r>
    </w:p>
    <w:p w:rsidR="0053135F" w:rsidRDefault="0053135F" w:rsidP="006D2BD9">
      <w:pPr>
        <w:autoSpaceDE w:val="0"/>
        <w:autoSpaceDN w:val="0"/>
        <w:adjustRightInd w:val="0"/>
        <w:ind w:firstLine="709"/>
        <w:contextualSpacing/>
        <w:jc w:val="both"/>
        <w:rPr>
          <w:rFonts w:ascii="Times New Roman" w:hAnsi="Times New Roman" w:cs="Times New Roman"/>
          <w:color w:val="auto"/>
          <w:sz w:val="22"/>
          <w:szCs w:val="22"/>
        </w:rPr>
      </w:pPr>
      <w:r w:rsidRPr="00622636">
        <w:rPr>
          <w:rFonts w:ascii="Times New Roman" w:hAnsi="Times New Roman" w:cs="Times New Roman"/>
          <w:color w:val="auto"/>
          <w:sz w:val="22"/>
          <w:szCs w:val="22"/>
        </w:rPr>
        <w:t>4.2. В случае, если приборы учёта электрической энергии установлены не на границе балансовой принадлежности, количество потреблённой Потребителем электроэнергии корректируется на величину нормативных потерь электрической энергии, возникающих на участке сети от границы балансовой принадлежности до места установки прибора учёта.</w:t>
      </w:r>
    </w:p>
    <w:p w:rsidR="00BB1A39" w:rsidRPr="004F2705" w:rsidRDefault="005A04FC" w:rsidP="006D2BD9">
      <w:pPr>
        <w:autoSpaceDE w:val="0"/>
        <w:autoSpaceDN w:val="0"/>
        <w:adjustRightInd w:val="0"/>
        <w:ind w:firstLine="709"/>
        <w:contextualSpacing/>
        <w:jc w:val="both"/>
        <w:rPr>
          <w:rFonts w:ascii="Times New Roman" w:hAnsi="Times New Roman" w:cs="Times New Roman"/>
          <w:color w:val="auto"/>
          <w:sz w:val="22"/>
          <w:szCs w:val="22"/>
        </w:rPr>
      </w:pPr>
      <w:bookmarkStart w:id="5" w:name="sub_591"/>
      <w:r w:rsidRPr="004F2705">
        <w:rPr>
          <w:rFonts w:ascii="Times New Roman" w:hAnsi="Times New Roman" w:cs="Times New Roman"/>
          <w:color w:val="auto"/>
          <w:sz w:val="22"/>
          <w:szCs w:val="22"/>
        </w:rPr>
        <w:t xml:space="preserve">4.3. </w:t>
      </w:r>
      <w:r w:rsidR="00F233B1" w:rsidRPr="004F2705">
        <w:rPr>
          <w:rFonts w:ascii="Times New Roman" w:hAnsi="Times New Roman" w:cs="Times New Roman"/>
          <w:color w:val="auto"/>
          <w:sz w:val="22"/>
          <w:szCs w:val="22"/>
        </w:rPr>
        <w:t xml:space="preserve">В случае отсутствия прибора учета электрической энергии, выхода из строя или утраты ранее введенного в эксплуатацию индивидуального прибора учета, истечения срока его эксплуатации, а также в случае непредставления потребителем показаний индивидуального прибора учета, </w:t>
      </w:r>
      <w:bookmarkEnd w:id="5"/>
      <w:r w:rsidR="00513751" w:rsidRPr="004F2705">
        <w:rPr>
          <w:rFonts w:ascii="Times New Roman" w:hAnsi="Times New Roman" w:cs="Times New Roman"/>
          <w:color w:val="auto"/>
          <w:sz w:val="22"/>
          <w:szCs w:val="22"/>
        </w:rPr>
        <w:t xml:space="preserve">определение объема электрической энергии </w:t>
      </w:r>
      <w:r w:rsidR="00BB1A39" w:rsidRPr="004F2705">
        <w:rPr>
          <w:rFonts w:ascii="Times New Roman" w:hAnsi="Times New Roman" w:cs="Times New Roman"/>
          <w:color w:val="auto"/>
          <w:sz w:val="22"/>
          <w:szCs w:val="22"/>
        </w:rPr>
        <w:t>осуществляется расчетными способами в порядке, предусмотренном действующими нормативными правовыми актами и настоящим Договором (Приложение №2 к настоящему Договору).</w:t>
      </w:r>
    </w:p>
    <w:p w:rsidR="006D2BD9" w:rsidRPr="004F2705" w:rsidRDefault="006D2BD9" w:rsidP="006D2BD9">
      <w:pPr>
        <w:autoSpaceDE w:val="0"/>
        <w:autoSpaceDN w:val="0"/>
        <w:adjustRightInd w:val="0"/>
        <w:ind w:firstLine="709"/>
        <w:contextualSpacing/>
        <w:jc w:val="both"/>
        <w:rPr>
          <w:rFonts w:ascii="Times New Roman" w:hAnsi="Times New Roman" w:cs="Times New Roman"/>
          <w:color w:val="auto"/>
          <w:sz w:val="22"/>
          <w:szCs w:val="22"/>
        </w:rPr>
      </w:pPr>
    </w:p>
    <w:p w:rsidR="00F67B6C" w:rsidRPr="00CC6A61" w:rsidRDefault="006D2BD9" w:rsidP="00F67B6C">
      <w:pPr>
        <w:autoSpaceDE w:val="0"/>
        <w:autoSpaceDN w:val="0"/>
        <w:adjustRightInd w:val="0"/>
        <w:spacing w:line="200" w:lineRule="exact"/>
        <w:contextualSpacing/>
        <w:jc w:val="center"/>
        <w:rPr>
          <w:rFonts w:ascii="Times New Roman" w:hAnsi="Times New Roman" w:cs="Times New Roman"/>
          <w:b/>
          <w:bCs/>
          <w:sz w:val="22"/>
          <w:szCs w:val="22"/>
        </w:rPr>
      </w:pPr>
      <w:r w:rsidRPr="00CC6A61">
        <w:rPr>
          <w:rFonts w:ascii="Times New Roman" w:hAnsi="Times New Roman" w:cs="Times New Roman"/>
          <w:b/>
          <w:bCs/>
          <w:sz w:val="22"/>
          <w:szCs w:val="22"/>
        </w:rPr>
        <w:t xml:space="preserve">5.  РАСЧЕТ СТОИМОСТИ И </w:t>
      </w:r>
      <w:r w:rsidR="006A246D">
        <w:rPr>
          <w:rFonts w:ascii="Times New Roman" w:hAnsi="Times New Roman" w:cs="Times New Roman"/>
          <w:b/>
          <w:bCs/>
          <w:sz w:val="22"/>
          <w:szCs w:val="22"/>
        </w:rPr>
        <w:t xml:space="preserve">ПОРЯДОК </w:t>
      </w:r>
      <w:r w:rsidRPr="00CC6A61">
        <w:rPr>
          <w:rFonts w:ascii="Times New Roman" w:hAnsi="Times New Roman" w:cs="Times New Roman"/>
          <w:b/>
          <w:bCs/>
          <w:sz w:val="22"/>
          <w:szCs w:val="22"/>
        </w:rPr>
        <w:t>ОПЛАТЫ ЭЛЕКТРИЧЕСКОЙ ЭНЕРГИИ</w:t>
      </w:r>
    </w:p>
    <w:p w:rsidR="00440751" w:rsidRPr="00CC6A61" w:rsidRDefault="00F67B6C" w:rsidP="006D2BD9">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5.1. Расчетным периодом в соответствии с настоящим Договором является 1 календарный месяц. </w:t>
      </w:r>
    </w:p>
    <w:p w:rsidR="00C157AF" w:rsidRPr="00CC6A61" w:rsidRDefault="00803425" w:rsidP="00C157AF">
      <w:pPr>
        <w:pStyle w:val="22"/>
        <w:shd w:val="clear" w:color="auto" w:fill="auto"/>
        <w:tabs>
          <w:tab w:val="left" w:pos="1182"/>
        </w:tabs>
        <w:spacing w:line="240" w:lineRule="auto"/>
        <w:ind w:firstLine="709"/>
        <w:rPr>
          <w:rFonts w:ascii="Times New Roman" w:hAnsi="Times New Roman" w:cs="Times New Roman"/>
          <w:sz w:val="22"/>
          <w:szCs w:val="22"/>
        </w:rPr>
      </w:pPr>
      <w:r w:rsidRPr="00CC6A61">
        <w:rPr>
          <w:rFonts w:ascii="Times New Roman" w:hAnsi="Times New Roman" w:cs="Times New Roman"/>
          <w:color w:val="auto"/>
          <w:sz w:val="22"/>
          <w:szCs w:val="22"/>
        </w:rPr>
        <w:t>5.2.</w:t>
      </w:r>
      <w:r w:rsidRPr="00CC6A61">
        <w:rPr>
          <w:rFonts w:ascii="Times New Roman" w:hAnsi="Times New Roman" w:cs="Times New Roman"/>
          <w:color w:val="FF0000"/>
          <w:sz w:val="22"/>
          <w:szCs w:val="22"/>
        </w:rPr>
        <w:t xml:space="preserve"> </w:t>
      </w:r>
      <w:r w:rsidR="00C157AF" w:rsidRPr="00CC6A61">
        <w:rPr>
          <w:rFonts w:ascii="Times New Roman" w:hAnsi="Times New Roman" w:cs="Times New Roman"/>
          <w:sz w:val="22"/>
          <w:szCs w:val="22"/>
        </w:rPr>
        <w:t xml:space="preserve">Стоимость электрической энергии для бытовых нужд рассчитывается по настоящему </w:t>
      </w:r>
      <w:r w:rsidR="00C157AF" w:rsidRPr="00CC6A61">
        <w:rPr>
          <w:rStyle w:val="23"/>
          <w:rFonts w:ascii="Times New Roman" w:hAnsi="Times New Roman" w:cs="Times New Roman"/>
          <w:b w:val="0"/>
          <w:sz w:val="22"/>
          <w:szCs w:val="22"/>
        </w:rPr>
        <w:t>Договору</w:t>
      </w:r>
      <w:r w:rsidR="00C157AF" w:rsidRPr="00CC6A61">
        <w:rPr>
          <w:rStyle w:val="23"/>
          <w:rFonts w:ascii="Times New Roman" w:hAnsi="Times New Roman" w:cs="Times New Roman"/>
          <w:sz w:val="22"/>
          <w:szCs w:val="22"/>
        </w:rPr>
        <w:t xml:space="preserve"> </w:t>
      </w:r>
      <w:r w:rsidR="00C157AF" w:rsidRPr="00CC6A61">
        <w:rPr>
          <w:rFonts w:ascii="Times New Roman" w:hAnsi="Times New Roman" w:cs="Times New Roman"/>
          <w:sz w:val="22"/>
          <w:szCs w:val="22"/>
        </w:rPr>
        <w:t xml:space="preserve">по тарифам, установленным </w:t>
      </w:r>
      <w:r w:rsidR="00D97895" w:rsidRPr="00CC6A61">
        <w:rPr>
          <w:rFonts w:ascii="Times New Roman" w:hAnsi="Times New Roman" w:cs="Times New Roman"/>
          <w:sz w:val="22"/>
          <w:szCs w:val="22"/>
        </w:rPr>
        <w:t xml:space="preserve">органом государственной исполнительной власти субъекта Российской Федерации </w:t>
      </w:r>
      <w:r w:rsidR="00C157AF" w:rsidRPr="00CC6A61">
        <w:rPr>
          <w:rFonts w:ascii="Times New Roman" w:hAnsi="Times New Roman" w:cs="Times New Roman"/>
          <w:sz w:val="22"/>
          <w:szCs w:val="22"/>
        </w:rPr>
        <w:t>в порядке, определенном законодательством Российской Федерации о государствен</w:t>
      </w:r>
      <w:r w:rsidR="004B5D55" w:rsidRPr="00CC6A61">
        <w:rPr>
          <w:rFonts w:ascii="Times New Roman" w:hAnsi="Times New Roman" w:cs="Times New Roman"/>
          <w:sz w:val="22"/>
          <w:szCs w:val="22"/>
        </w:rPr>
        <w:t>ном регулировании цен (тарифов), и включает стоимость электрической энергии на э</w:t>
      </w:r>
      <w:r w:rsidR="00D97895" w:rsidRPr="00CC6A61">
        <w:rPr>
          <w:rFonts w:ascii="Times New Roman" w:hAnsi="Times New Roman" w:cs="Times New Roman"/>
          <w:sz w:val="22"/>
          <w:szCs w:val="22"/>
        </w:rPr>
        <w:t>лектро</w:t>
      </w:r>
      <w:r w:rsidR="004B5D55" w:rsidRPr="00CC6A61">
        <w:rPr>
          <w:rFonts w:ascii="Times New Roman" w:hAnsi="Times New Roman" w:cs="Times New Roman"/>
          <w:sz w:val="22"/>
          <w:szCs w:val="22"/>
        </w:rPr>
        <w:t xml:space="preserve">снабжение жилого дома, а также электрической энергии, потребленной при использовании </w:t>
      </w:r>
      <w:r w:rsidR="00ED1FED" w:rsidRPr="00CC6A61">
        <w:rPr>
          <w:rFonts w:ascii="Times New Roman" w:hAnsi="Times New Roman" w:cs="Times New Roman"/>
          <w:sz w:val="22"/>
          <w:szCs w:val="22"/>
        </w:rPr>
        <w:t xml:space="preserve">земельного </w:t>
      </w:r>
      <w:r w:rsidR="004B5D55" w:rsidRPr="00CC6A61">
        <w:rPr>
          <w:rFonts w:ascii="Times New Roman" w:hAnsi="Times New Roman" w:cs="Times New Roman"/>
          <w:sz w:val="22"/>
          <w:szCs w:val="22"/>
        </w:rPr>
        <w:t xml:space="preserve">участка и расположенных на нем </w:t>
      </w:r>
      <w:r w:rsidR="004B5D55" w:rsidRPr="00CC6A61">
        <w:rPr>
          <w:rFonts w:ascii="Times New Roman" w:hAnsi="Times New Roman" w:cs="Times New Roman"/>
          <w:sz w:val="22"/>
          <w:szCs w:val="22"/>
        </w:rPr>
        <w:lastRenderedPageBreak/>
        <w:t>надворных построек (при их наличии).</w:t>
      </w:r>
    </w:p>
    <w:p w:rsidR="00440751" w:rsidRPr="00CC6A61" w:rsidRDefault="00C157AF" w:rsidP="00C157AF">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Тарифы применяются с даты указанной в решении органа исполнительной власти субъекта Российской Федерации в области государственного регулирования тарифов.</w:t>
      </w:r>
    </w:p>
    <w:p w:rsidR="00C157AF" w:rsidRPr="00CC6A61" w:rsidRDefault="00C157AF" w:rsidP="00C157AF">
      <w:pPr>
        <w:pStyle w:val="22"/>
        <w:shd w:val="clear" w:color="auto" w:fill="auto"/>
        <w:spacing w:line="240" w:lineRule="auto"/>
        <w:ind w:firstLine="709"/>
        <w:rPr>
          <w:rFonts w:ascii="Times New Roman" w:hAnsi="Times New Roman" w:cs="Times New Roman"/>
          <w:sz w:val="22"/>
          <w:szCs w:val="22"/>
        </w:rPr>
      </w:pPr>
      <w:r w:rsidRPr="00CC6A61">
        <w:rPr>
          <w:rFonts w:ascii="Times New Roman" w:hAnsi="Times New Roman" w:cs="Times New Roman"/>
          <w:sz w:val="22"/>
          <w:szCs w:val="22"/>
        </w:rPr>
        <w:t xml:space="preserve">В случае если на основании действующего на дату заключения настоящего </w:t>
      </w:r>
      <w:r w:rsidRPr="00CC6A61">
        <w:rPr>
          <w:rStyle w:val="23"/>
          <w:rFonts w:ascii="Times New Roman" w:hAnsi="Times New Roman" w:cs="Times New Roman"/>
          <w:b w:val="0"/>
          <w:sz w:val="22"/>
          <w:szCs w:val="22"/>
        </w:rPr>
        <w:t xml:space="preserve">Договора </w:t>
      </w:r>
      <w:r w:rsidRPr="00CC6A61">
        <w:rPr>
          <w:rFonts w:ascii="Times New Roman" w:hAnsi="Times New Roman" w:cs="Times New Roman"/>
          <w:sz w:val="22"/>
          <w:szCs w:val="22"/>
        </w:rPr>
        <w:t>и</w:t>
      </w:r>
      <w:r w:rsidR="003C12C9" w:rsidRPr="00CC6A61">
        <w:rPr>
          <w:rFonts w:ascii="Times New Roman" w:hAnsi="Times New Roman" w:cs="Times New Roman"/>
          <w:sz w:val="22"/>
          <w:szCs w:val="22"/>
        </w:rPr>
        <w:t xml:space="preserve"> </w:t>
      </w:r>
      <w:r w:rsidRPr="00CC6A61">
        <w:rPr>
          <w:rFonts w:ascii="Times New Roman" w:hAnsi="Times New Roman" w:cs="Times New Roman"/>
          <w:sz w:val="22"/>
          <w:szCs w:val="22"/>
        </w:rPr>
        <w:t>(или) вступившего в силу в ходе его исполнения нормативного правового акта, изменится цена</w:t>
      </w:r>
      <w:r w:rsidR="00303BB3" w:rsidRPr="00CC6A61">
        <w:rPr>
          <w:rFonts w:ascii="Times New Roman" w:hAnsi="Times New Roman" w:cs="Times New Roman"/>
          <w:sz w:val="22"/>
          <w:szCs w:val="22"/>
        </w:rPr>
        <w:t xml:space="preserve"> (тариф)</w:t>
      </w:r>
      <w:r w:rsidRPr="00CC6A61">
        <w:rPr>
          <w:rFonts w:ascii="Times New Roman" w:hAnsi="Times New Roman" w:cs="Times New Roman"/>
          <w:sz w:val="22"/>
          <w:szCs w:val="22"/>
        </w:rPr>
        <w:t>, порядок определения цены</w:t>
      </w:r>
      <w:r w:rsidR="00303BB3" w:rsidRPr="00CC6A61">
        <w:rPr>
          <w:rFonts w:ascii="Times New Roman" w:hAnsi="Times New Roman" w:cs="Times New Roman"/>
          <w:sz w:val="22"/>
          <w:szCs w:val="22"/>
        </w:rPr>
        <w:t xml:space="preserve"> (тарифа)</w:t>
      </w:r>
      <w:r w:rsidRPr="00CC6A61">
        <w:rPr>
          <w:rFonts w:ascii="Times New Roman" w:hAnsi="Times New Roman" w:cs="Times New Roman"/>
          <w:sz w:val="22"/>
          <w:szCs w:val="22"/>
        </w:rPr>
        <w:t xml:space="preserve">, Стороны с момента вступления в силу указанных изменений при осуществлении расчетов по настоящему </w:t>
      </w:r>
      <w:r w:rsidRPr="00CC6A61">
        <w:rPr>
          <w:rStyle w:val="23"/>
          <w:rFonts w:ascii="Times New Roman" w:hAnsi="Times New Roman" w:cs="Times New Roman"/>
          <w:b w:val="0"/>
          <w:sz w:val="22"/>
          <w:szCs w:val="22"/>
        </w:rPr>
        <w:t>Договору</w:t>
      </w:r>
      <w:r w:rsidRPr="00CC6A61">
        <w:rPr>
          <w:rStyle w:val="23"/>
          <w:rFonts w:ascii="Times New Roman" w:hAnsi="Times New Roman" w:cs="Times New Roman"/>
          <w:sz w:val="22"/>
          <w:szCs w:val="22"/>
        </w:rPr>
        <w:t xml:space="preserve"> </w:t>
      </w:r>
      <w:r w:rsidRPr="00CC6A61">
        <w:rPr>
          <w:rFonts w:ascii="Times New Roman" w:hAnsi="Times New Roman" w:cs="Times New Roman"/>
          <w:sz w:val="22"/>
          <w:szCs w:val="22"/>
        </w:rPr>
        <w:t>обязаны применять новую цену</w:t>
      </w:r>
      <w:r w:rsidR="00303BB3" w:rsidRPr="00CC6A61">
        <w:rPr>
          <w:rFonts w:ascii="Times New Roman" w:hAnsi="Times New Roman" w:cs="Times New Roman"/>
          <w:sz w:val="22"/>
          <w:szCs w:val="22"/>
        </w:rPr>
        <w:t xml:space="preserve"> (тариф)</w:t>
      </w:r>
      <w:r w:rsidRPr="00CC6A61">
        <w:rPr>
          <w:rFonts w:ascii="Times New Roman" w:hAnsi="Times New Roman" w:cs="Times New Roman"/>
          <w:sz w:val="22"/>
          <w:szCs w:val="22"/>
        </w:rPr>
        <w:t xml:space="preserve"> и (или) новый порядок определения стоимости.</w:t>
      </w:r>
    </w:p>
    <w:p w:rsidR="00F67B6C" w:rsidRPr="00CC6A61" w:rsidRDefault="00440751" w:rsidP="006D2BD9">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 xml:space="preserve">5.3. </w:t>
      </w:r>
      <w:r w:rsidR="00F67B6C" w:rsidRPr="00CC6A61">
        <w:rPr>
          <w:rFonts w:ascii="Times New Roman" w:hAnsi="Times New Roman" w:cs="Times New Roman"/>
          <w:sz w:val="22"/>
          <w:szCs w:val="22"/>
        </w:rPr>
        <w:t>Потребитель обязан оплатить потребленную элек</w:t>
      </w:r>
      <w:r w:rsidR="00023507" w:rsidRPr="00CC6A61">
        <w:rPr>
          <w:rFonts w:ascii="Times New Roman" w:hAnsi="Times New Roman" w:cs="Times New Roman"/>
          <w:sz w:val="22"/>
          <w:szCs w:val="22"/>
        </w:rPr>
        <w:t>трическую энергию</w:t>
      </w:r>
      <w:r w:rsidR="00F67B6C" w:rsidRPr="00CC6A61">
        <w:rPr>
          <w:rFonts w:ascii="Times New Roman" w:hAnsi="Times New Roman" w:cs="Times New Roman"/>
          <w:sz w:val="22"/>
          <w:szCs w:val="22"/>
        </w:rPr>
        <w:t xml:space="preserve"> не позднее 10-го числа месяца, следующего за расчетным </w:t>
      </w:r>
      <w:r w:rsidR="00023507" w:rsidRPr="00CC6A61">
        <w:rPr>
          <w:rFonts w:ascii="Times New Roman" w:hAnsi="Times New Roman" w:cs="Times New Roman"/>
          <w:sz w:val="22"/>
          <w:szCs w:val="22"/>
        </w:rPr>
        <w:t>периодом</w:t>
      </w:r>
      <w:r w:rsidR="00F67B6C" w:rsidRPr="00CC6A61">
        <w:rPr>
          <w:rFonts w:ascii="Times New Roman" w:hAnsi="Times New Roman" w:cs="Times New Roman"/>
          <w:sz w:val="22"/>
          <w:szCs w:val="22"/>
        </w:rPr>
        <w:t>.</w:t>
      </w:r>
    </w:p>
    <w:p w:rsidR="00DA7D26" w:rsidRPr="00CC6A61" w:rsidRDefault="00DA7D26" w:rsidP="008A644F">
      <w:pPr>
        <w:autoSpaceDE w:val="0"/>
        <w:autoSpaceDN w:val="0"/>
        <w:adjustRightInd w:val="0"/>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D7187F">
        <w:rPr>
          <w:rFonts w:ascii="Times New Roman" w:hAnsi="Times New Roman" w:cs="Times New Roman"/>
          <w:sz w:val="22"/>
          <w:szCs w:val="22"/>
        </w:rPr>
        <w:t>4</w:t>
      </w:r>
      <w:r>
        <w:rPr>
          <w:rFonts w:ascii="Times New Roman" w:hAnsi="Times New Roman" w:cs="Times New Roman"/>
          <w:sz w:val="22"/>
          <w:szCs w:val="22"/>
        </w:rPr>
        <w:t xml:space="preserve">. </w:t>
      </w:r>
      <w:r w:rsidRPr="00DA7D26">
        <w:rPr>
          <w:rFonts w:ascii="Times New Roman" w:hAnsi="Times New Roman" w:cs="Times New Roman"/>
          <w:sz w:val="22"/>
          <w:szCs w:val="22"/>
        </w:rPr>
        <w:t>В случае поступления платежа, недостаточного для полного исполнения Потребителем обязательств по настоящему Договору, либо с неопределенным назначением платежа, поступившие средства относятся в счет оплаты ранее возникших обязательств Потребителя, в порядке календарной очередности их возникновения, если иное не предусмотрено соглашением Сторон. Вне зависимости от назначения платежа, в первую очередь погашается задолженность по судебным расходам, затем - неустойка (проценты, пени) за нарушение обязательств по оплате оказанных услуг, в оставшейся части – основная задолженность.</w:t>
      </w:r>
    </w:p>
    <w:p w:rsidR="006D2BD9" w:rsidRPr="00CC6A61" w:rsidRDefault="006D2BD9" w:rsidP="006D2BD9">
      <w:pPr>
        <w:autoSpaceDE w:val="0"/>
        <w:autoSpaceDN w:val="0"/>
        <w:adjustRightInd w:val="0"/>
        <w:contextualSpacing/>
        <w:jc w:val="both"/>
        <w:rPr>
          <w:rFonts w:ascii="Times New Roman" w:hAnsi="Times New Roman" w:cs="Times New Roman"/>
          <w:sz w:val="22"/>
          <w:szCs w:val="22"/>
        </w:rPr>
      </w:pPr>
    </w:p>
    <w:p w:rsidR="00303BB3" w:rsidRPr="00CC6A61" w:rsidRDefault="00303BB3" w:rsidP="00303BB3">
      <w:pPr>
        <w:autoSpaceDE w:val="0"/>
        <w:autoSpaceDN w:val="0"/>
        <w:adjustRightInd w:val="0"/>
        <w:contextualSpacing/>
        <w:jc w:val="center"/>
        <w:rPr>
          <w:rFonts w:ascii="Times New Roman" w:hAnsi="Times New Roman" w:cs="Times New Roman"/>
          <w:b/>
          <w:sz w:val="22"/>
          <w:szCs w:val="22"/>
        </w:rPr>
      </w:pPr>
      <w:r w:rsidRPr="00CC6A61">
        <w:rPr>
          <w:rFonts w:ascii="Times New Roman" w:hAnsi="Times New Roman" w:cs="Times New Roman"/>
          <w:b/>
          <w:sz w:val="22"/>
          <w:szCs w:val="22"/>
        </w:rPr>
        <w:t xml:space="preserve">6. ПРИОСТАНОВЛЕНИЕ ИЛИ ОГРАНИЧЕНИЕ ПРЕДОСТАВЛЕНИЯ </w:t>
      </w:r>
    </w:p>
    <w:p w:rsidR="00303BB3" w:rsidRPr="00CC6A61" w:rsidRDefault="00303BB3" w:rsidP="00303BB3">
      <w:pPr>
        <w:autoSpaceDE w:val="0"/>
        <w:autoSpaceDN w:val="0"/>
        <w:adjustRightInd w:val="0"/>
        <w:contextualSpacing/>
        <w:jc w:val="center"/>
        <w:rPr>
          <w:rFonts w:ascii="Times New Roman" w:hAnsi="Times New Roman" w:cs="Times New Roman"/>
          <w:b/>
          <w:sz w:val="22"/>
          <w:szCs w:val="22"/>
        </w:rPr>
      </w:pPr>
      <w:r w:rsidRPr="00CC6A61">
        <w:rPr>
          <w:rFonts w:ascii="Times New Roman" w:hAnsi="Times New Roman" w:cs="Times New Roman"/>
          <w:b/>
          <w:sz w:val="22"/>
          <w:szCs w:val="22"/>
        </w:rPr>
        <w:t>КОММУНАЛЬНОЙ УСЛУГИ ПО ЭЛЕКТРОСНАБЖЕНИЮ</w:t>
      </w:r>
    </w:p>
    <w:p w:rsidR="00303BB3" w:rsidRPr="00CC6A61" w:rsidRDefault="00303BB3" w:rsidP="00303BB3">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 xml:space="preserve">6.1. </w:t>
      </w:r>
      <w:r w:rsidR="00044F84" w:rsidRPr="00CC6A61">
        <w:rPr>
          <w:rFonts w:ascii="Times New Roman" w:hAnsi="Times New Roman" w:cs="Times New Roman"/>
          <w:sz w:val="22"/>
          <w:szCs w:val="22"/>
        </w:rPr>
        <w:t>Порядок, обстоятельства, при наступлении которых вводится приостановление или ограничение предоставления коммунальной услуги по электроснабжению</w:t>
      </w:r>
      <w:r w:rsidR="001E1750" w:rsidRPr="00CC6A61">
        <w:rPr>
          <w:rFonts w:ascii="Times New Roman" w:hAnsi="Times New Roman" w:cs="Times New Roman"/>
          <w:sz w:val="22"/>
          <w:szCs w:val="22"/>
        </w:rPr>
        <w:t>,</w:t>
      </w:r>
      <w:r w:rsidR="00044F84" w:rsidRPr="00CC6A61">
        <w:rPr>
          <w:rFonts w:ascii="Times New Roman" w:hAnsi="Times New Roman" w:cs="Times New Roman"/>
          <w:sz w:val="22"/>
          <w:szCs w:val="22"/>
        </w:rPr>
        <w:t xml:space="preserve"> </w:t>
      </w:r>
      <w:r w:rsidR="001E1750" w:rsidRPr="00CC6A61">
        <w:rPr>
          <w:rFonts w:ascii="Times New Roman" w:hAnsi="Times New Roman" w:cs="Times New Roman"/>
          <w:sz w:val="22"/>
          <w:szCs w:val="22"/>
        </w:rPr>
        <w:t>установлены Правилами № 354.</w:t>
      </w:r>
    </w:p>
    <w:p w:rsidR="001E1750" w:rsidRPr="00CC6A61" w:rsidRDefault="001E1750" w:rsidP="001E1750">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6.2. Уведомление Потребителя о приостановлении или ограничении предоставления коммунальной услуги электроснабжения</w:t>
      </w:r>
      <w:r w:rsidR="007B68E4" w:rsidRPr="00CC6A61">
        <w:rPr>
          <w:rFonts w:ascii="Times New Roman" w:hAnsi="Times New Roman" w:cs="Times New Roman"/>
          <w:sz w:val="22"/>
          <w:szCs w:val="22"/>
        </w:rPr>
        <w:t xml:space="preserve"> при неполной оплате Потребителем поставленной ему электрической энергии (при наличии задолженности)</w:t>
      </w:r>
      <w:r w:rsidRPr="00CC6A61">
        <w:rPr>
          <w:rFonts w:ascii="Times New Roman" w:hAnsi="Times New Roman" w:cs="Times New Roman"/>
          <w:sz w:val="22"/>
          <w:szCs w:val="22"/>
        </w:rPr>
        <w:t xml:space="preserve"> производится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Pr="00CC6A61">
        <w:rPr>
          <w:rFonts w:ascii="Times New Roman" w:hAnsi="Times New Roman" w:cs="Times New Roman"/>
          <w:sz w:val="22"/>
          <w:szCs w:val="22"/>
        </w:rPr>
        <w:t>одним из следующих способов: путем вручения уведомления под расписку, направления по почте заказным письмом, голосового или текстового сообщения по сети подвижной радиотелефонной связи на пользовательское оборудование потребителя (мобильный, сотовый телефон),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голосового сообщения по сети фиксированной телефонной связи (на стационарный (домашний) телефон), размещения соответствующего уведомления в квитанции на оплату потребленных коммунальных услуг и др. При направлении уведомления по почте заказным письмом и неосуществлении Потребителем действий в его получении, а равно отказа в его получении, Потребитель считается уведомленным надлежащим образом по истечении 15 (пятнадцати) календарных дней с момента поступления уведомления в почтовое отделение связи, обслуживающее Потребителя.</w:t>
      </w:r>
    </w:p>
    <w:p w:rsidR="001E1750" w:rsidRPr="00CC6A61" w:rsidRDefault="001E1750" w:rsidP="001E1750">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6.3.</w:t>
      </w:r>
      <w:r w:rsidR="007B68E4" w:rsidRPr="00CC6A61">
        <w:rPr>
          <w:rFonts w:ascii="Times New Roman" w:hAnsi="Times New Roman" w:cs="Times New Roman"/>
          <w:sz w:val="22"/>
          <w:szCs w:val="22"/>
        </w:rPr>
        <w:t xml:space="preserve"> Расходы, связанные с введением приостановления/ограничения коммунальной услуги по электроснабжению Потребителю</w:t>
      </w:r>
      <w:r w:rsidR="00E159AF" w:rsidRPr="00CC6A61">
        <w:rPr>
          <w:rFonts w:ascii="Times New Roman" w:hAnsi="Times New Roman" w:cs="Times New Roman"/>
          <w:sz w:val="22"/>
          <w:szCs w:val="22"/>
        </w:rPr>
        <w:t>, если введение такого режима явилось следствием действий/бездействий Потребителя</w:t>
      </w:r>
      <w:r w:rsidR="007B68E4" w:rsidRPr="00CC6A61">
        <w:rPr>
          <w:rFonts w:ascii="Times New Roman" w:hAnsi="Times New Roman" w:cs="Times New Roman"/>
          <w:sz w:val="22"/>
          <w:szCs w:val="22"/>
        </w:rPr>
        <w:t>, подлежат возмещению за счет Потребителя</w:t>
      </w:r>
      <w:r w:rsidR="006F1A11" w:rsidRPr="00CC6A61">
        <w:rPr>
          <w:rFonts w:ascii="Times New Roman" w:hAnsi="Times New Roman" w:cs="Times New Roman"/>
          <w:sz w:val="22"/>
          <w:szCs w:val="22"/>
        </w:rPr>
        <w:t xml:space="preserve"> в пользу </w:t>
      </w:r>
      <w:r w:rsidR="00F233B1">
        <w:rPr>
          <w:rFonts w:ascii="Times New Roman" w:hAnsi="Times New Roman" w:cs="Times New Roman"/>
          <w:iCs/>
          <w:sz w:val="22"/>
          <w:szCs w:val="22"/>
        </w:rPr>
        <w:t>ГП</w:t>
      </w:r>
      <w:r w:rsidR="006F1A11" w:rsidRPr="00CC6A61">
        <w:rPr>
          <w:rFonts w:ascii="Times New Roman" w:hAnsi="Times New Roman" w:cs="Times New Roman"/>
          <w:sz w:val="22"/>
          <w:szCs w:val="22"/>
        </w:rPr>
        <w:t xml:space="preserve">. </w:t>
      </w:r>
    </w:p>
    <w:p w:rsidR="00650320" w:rsidRPr="00CC6A61" w:rsidRDefault="00650320" w:rsidP="001E1750">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 xml:space="preserve">6.4. Предоставление электроснабжения возобновляется в течение 2 календарных дней со дня полного погашения Потребителем-должником задолженности и оплаты расходов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Pr="00CC6A61">
        <w:rPr>
          <w:rFonts w:ascii="Times New Roman" w:hAnsi="Times New Roman" w:cs="Times New Roman"/>
          <w:sz w:val="22"/>
          <w:szCs w:val="22"/>
        </w:rPr>
        <w:t>по введению ограничения, приостановлению и возобновлению предоставления электроэнергии или заключения соглашения о порядке погашения задолженности и оплаты указанных расходов.</w:t>
      </w:r>
    </w:p>
    <w:p w:rsidR="001E1750" w:rsidRPr="00CC6A61" w:rsidRDefault="001E1750" w:rsidP="00303BB3">
      <w:pPr>
        <w:autoSpaceDE w:val="0"/>
        <w:autoSpaceDN w:val="0"/>
        <w:adjustRightInd w:val="0"/>
        <w:ind w:firstLine="709"/>
        <w:contextualSpacing/>
        <w:jc w:val="both"/>
        <w:rPr>
          <w:rFonts w:ascii="Times New Roman" w:hAnsi="Times New Roman" w:cs="Times New Roman"/>
          <w:sz w:val="22"/>
          <w:szCs w:val="22"/>
        </w:rPr>
      </w:pPr>
    </w:p>
    <w:p w:rsidR="00F67B6C" w:rsidRPr="00CC6A61" w:rsidRDefault="00E159AF" w:rsidP="006D2BD9">
      <w:pPr>
        <w:autoSpaceDE w:val="0"/>
        <w:autoSpaceDN w:val="0"/>
        <w:adjustRightInd w:val="0"/>
        <w:contextualSpacing/>
        <w:jc w:val="center"/>
        <w:rPr>
          <w:rFonts w:ascii="Times New Roman" w:hAnsi="Times New Roman" w:cs="Times New Roman"/>
          <w:sz w:val="22"/>
          <w:szCs w:val="22"/>
        </w:rPr>
      </w:pPr>
      <w:r w:rsidRPr="00CC6A61">
        <w:rPr>
          <w:rFonts w:ascii="Times New Roman" w:hAnsi="Times New Roman" w:cs="Times New Roman"/>
          <w:b/>
          <w:bCs/>
          <w:sz w:val="22"/>
          <w:szCs w:val="22"/>
        </w:rPr>
        <w:t>7</w:t>
      </w:r>
      <w:r w:rsidR="006D2BD9" w:rsidRPr="00CC6A61">
        <w:rPr>
          <w:rFonts w:ascii="Times New Roman" w:hAnsi="Times New Roman" w:cs="Times New Roman"/>
          <w:b/>
          <w:bCs/>
          <w:sz w:val="22"/>
          <w:szCs w:val="22"/>
        </w:rPr>
        <w:t>. ОТВЕТСТВЕННОСТЬ СТОРОН</w:t>
      </w:r>
      <w:r w:rsidR="001D6167" w:rsidRPr="00CC6A61">
        <w:rPr>
          <w:rFonts w:ascii="Times New Roman" w:hAnsi="Times New Roman" w:cs="Times New Roman"/>
          <w:b/>
          <w:bCs/>
          <w:sz w:val="22"/>
          <w:szCs w:val="22"/>
        </w:rPr>
        <w:t>.</w:t>
      </w:r>
    </w:p>
    <w:p w:rsidR="004361F2" w:rsidRPr="00DB5A11" w:rsidRDefault="00E159AF" w:rsidP="006D2BD9">
      <w:pPr>
        <w:autoSpaceDE w:val="0"/>
        <w:autoSpaceDN w:val="0"/>
        <w:adjustRightInd w:val="0"/>
        <w:ind w:firstLine="709"/>
        <w:contextualSpacing/>
        <w:jc w:val="both"/>
        <w:rPr>
          <w:rFonts w:ascii="Times New Roman" w:hAnsi="Times New Roman" w:cs="Times New Roman"/>
          <w:color w:val="auto"/>
          <w:sz w:val="22"/>
          <w:szCs w:val="22"/>
        </w:rPr>
      </w:pPr>
      <w:r w:rsidRPr="00DB5A11">
        <w:rPr>
          <w:rFonts w:ascii="Times New Roman" w:hAnsi="Times New Roman" w:cs="Times New Roman"/>
          <w:color w:val="auto"/>
          <w:sz w:val="22"/>
          <w:szCs w:val="22"/>
        </w:rPr>
        <w:t>7</w:t>
      </w:r>
      <w:r w:rsidR="00F67B6C" w:rsidRPr="00DB5A11">
        <w:rPr>
          <w:rFonts w:ascii="Times New Roman" w:hAnsi="Times New Roman" w:cs="Times New Roman"/>
          <w:color w:val="auto"/>
          <w:sz w:val="22"/>
          <w:szCs w:val="22"/>
        </w:rPr>
        <w:t>.1. За нарушение условий настоящего Договора Стороны несут ответственность в соответствии с де</w:t>
      </w:r>
      <w:r w:rsidR="003A51E4" w:rsidRPr="00DB5A11">
        <w:rPr>
          <w:rFonts w:ascii="Times New Roman" w:hAnsi="Times New Roman" w:cs="Times New Roman"/>
          <w:color w:val="auto"/>
          <w:sz w:val="22"/>
          <w:szCs w:val="22"/>
        </w:rPr>
        <w:t>йствующим законодательством РФ.</w:t>
      </w:r>
    </w:p>
    <w:p w:rsidR="003A51E4" w:rsidRPr="00DB5A11" w:rsidRDefault="003A51E4" w:rsidP="003A51E4">
      <w:pPr>
        <w:autoSpaceDE w:val="0"/>
        <w:autoSpaceDN w:val="0"/>
        <w:adjustRightInd w:val="0"/>
        <w:ind w:firstLine="709"/>
        <w:contextualSpacing/>
        <w:jc w:val="both"/>
        <w:rPr>
          <w:rFonts w:ascii="Times New Roman" w:hAnsi="Times New Roman" w:cs="Times New Roman"/>
          <w:color w:val="auto"/>
          <w:sz w:val="22"/>
          <w:szCs w:val="22"/>
        </w:rPr>
      </w:pPr>
      <w:r w:rsidRPr="00DB5A11">
        <w:rPr>
          <w:rFonts w:ascii="Times New Roman" w:hAnsi="Times New Roman" w:cs="Times New Roman"/>
          <w:color w:val="auto"/>
          <w:sz w:val="22"/>
          <w:szCs w:val="22"/>
        </w:rPr>
        <w:t xml:space="preserve">7.2. </w:t>
      </w:r>
      <w:r w:rsidR="00F233B1">
        <w:rPr>
          <w:rFonts w:ascii="Times New Roman" w:hAnsi="Times New Roman" w:cs="Times New Roman"/>
          <w:iCs/>
          <w:sz w:val="22"/>
          <w:szCs w:val="22"/>
        </w:rPr>
        <w:t>ГП</w:t>
      </w:r>
      <w:r w:rsidR="00623E1A" w:rsidRPr="00DB5A11">
        <w:rPr>
          <w:rFonts w:ascii="Times New Roman" w:hAnsi="Times New Roman" w:cs="Times New Roman"/>
          <w:color w:val="auto"/>
          <w:sz w:val="22"/>
          <w:szCs w:val="22"/>
        </w:rPr>
        <w:t xml:space="preserve"> </w:t>
      </w:r>
      <w:r w:rsidRPr="00DB5A11">
        <w:rPr>
          <w:rFonts w:ascii="Times New Roman" w:hAnsi="Times New Roman" w:cs="Times New Roman"/>
          <w:color w:val="auto"/>
          <w:sz w:val="22"/>
          <w:szCs w:val="22"/>
        </w:rPr>
        <w:t xml:space="preserve">несет ответственность за надежную и бесперебойную поставку электроэнергии Потребителю до границы балансовой принадлежности и эксплуатационной ответственности, указанной в Приложении № 1 настоящего договора. </w:t>
      </w:r>
    </w:p>
    <w:p w:rsidR="003A51E4" w:rsidRDefault="003A51E4" w:rsidP="003A51E4">
      <w:pPr>
        <w:autoSpaceDE w:val="0"/>
        <w:autoSpaceDN w:val="0"/>
        <w:adjustRightInd w:val="0"/>
        <w:ind w:firstLine="709"/>
        <w:contextualSpacing/>
        <w:jc w:val="both"/>
        <w:rPr>
          <w:rFonts w:ascii="Times New Roman" w:hAnsi="Times New Roman" w:cs="Times New Roman"/>
          <w:color w:val="auto"/>
          <w:sz w:val="22"/>
          <w:szCs w:val="22"/>
        </w:rPr>
      </w:pPr>
      <w:r w:rsidRPr="00DB5A11">
        <w:rPr>
          <w:rFonts w:ascii="Times New Roman" w:hAnsi="Times New Roman" w:cs="Times New Roman"/>
          <w:color w:val="auto"/>
          <w:sz w:val="22"/>
          <w:szCs w:val="22"/>
        </w:rPr>
        <w:t xml:space="preserve">7.3. </w:t>
      </w:r>
      <w:r w:rsidR="00F233B1">
        <w:rPr>
          <w:rFonts w:ascii="Times New Roman" w:hAnsi="Times New Roman" w:cs="Times New Roman"/>
          <w:iCs/>
          <w:sz w:val="22"/>
          <w:szCs w:val="22"/>
        </w:rPr>
        <w:t>ГП</w:t>
      </w:r>
      <w:r w:rsidR="00623E1A" w:rsidRPr="00DB5A11">
        <w:rPr>
          <w:rFonts w:ascii="Times New Roman" w:hAnsi="Times New Roman" w:cs="Times New Roman"/>
          <w:color w:val="auto"/>
          <w:sz w:val="22"/>
          <w:szCs w:val="22"/>
        </w:rPr>
        <w:t xml:space="preserve"> </w:t>
      </w:r>
      <w:r w:rsidRPr="00DB5A11">
        <w:rPr>
          <w:rFonts w:ascii="Times New Roman" w:hAnsi="Times New Roman" w:cs="Times New Roman"/>
          <w:color w:val="auto"/>
          <w:sz w:val="22"/>
          <w:szCs w:val="22"/>
        </w:rPr>
        <w:t>не несет ответственности перед Потребителем за подачу электроэнергии ненадлежащего качества, в случае несоблюдения Потребителем обязательств, указанных в разделе 3 настоящего договора, за перерывы в электроснабжении, произошедшие по вине Потребителя.</w:t>
      </w:r>
    </w:p>
    <w:p w:rsidR="00D7187F" w:rsidRDefault="00D7187F" w:rsidP="00D7187F">
      <w:pPr>
        <w:autoSpaceDE w:val="0"/>
        <w:autoSpaceDN w:val="0"/>
        <w:adjustRightInd w:val="0"/>
        <w:ind w:firstLine="709"/>
        <w:contextualSpacing/>
        <w:jc w:val="both"/>
        <w:rPr>
          <w:rFonts w:ascii="Times New Roman" w:hAnsi="Times New Roman" w:cs="Times New Roman"/>
          <w:sz w:val="22"/>
          <w:szCs w:val="22"/>
        </w:rPr>
      </w:pPr>
      <w:r>
        <w:rPr>
          <w:rFonts w:ascii="Times New Roman" w:hAnsi="Times New Roman" w:cs="Times New Roman"/>
          <w:sz w:val="22"/>
          <w:szCs w:val="22"/>
        </w:rPr>
        <w:t>7</w:t>
      </w:r>
      <w:r w:rsidRPr="00CC6A61">
        <w:rPr>
          <w:rFonts w:ascii="Times New Roman" w:hAnsi="Times New Roman" w:cs="Times New Roman"/>
          <w:sz w:val="22"/>
          <w:szCs w:val="22"/>
        </w:rPr>
        <w:t>.4.</w:t>
      </w:r>
      <w:r>
        <w:rPr>
          <w:rFonts w:ascii="Times New Roman" w:hAnsi="Times New Roman" w:cs="Times New Roman"/>
          <w:sz w:val="22"/>
          <w:szCs w:val="22"/>
        </w:rPr>
        <w:t xml:space="preserve"> </w:t>
      </w:r>
      <w:r w:rsidRPr="00CC6A61">
        <w:rPr>
          <w:rFonts w:ascii="Times New Roman" w:hAnsi="Times New Roman" w:cs="Times New Roman"/>
          <w:sz w:val="22"/>
          <w:szCs w:val="22"/>
        </w:rPr>
        <w:t xml:space="preserve">При неисполнении или ненадлежащем исполнении Потребителем обязательств по оплате потребленной электрической энергии </w:t>
      </w:r>
      <w:r>
        <w:rPr>
          <w:rFonts w:ascii="Times New Roman" w:hAnsi="Times New Roman" w:cs="Times New Roman"/>
          <w:iCs/>
          <w:sz w:val="22"/>
          <w:szCs w:val="22"/>
        </w:rPr>
        <w:t>ГП</w:t>
      </w:r>
      <w:r w:rsidRPr="00CC6A61">
        <w:rPr>
          <w:rFonts w:ascii="Times New Roman" w:hAnsi="Times New Roman" w:cs="Times New Roman"/>
          <w:sz w:val="22"/>
          <w:szCs w:val="22"/>
        </w:rPr>
        <w:t xml:space="preserve"> вправе взыскать с Потребителя пени в размере, установленном действующим законодательством, а также инициировать процедуру введения режима ограничения предоставления коммунальной услуги электроснабжения в порядке, предусмотренном законодательством РФ.</w:t>
      </w:r>
    </w:p>
    <w:p w:rsidR="00043A7E" w:rsidRPr="00DB5A11" w:rsidRDefault="00043A7E" w:rsidP="006D2BD9">
      <w:pPr>
        <w:autoSpaceDE w:val="0"/>
        <w:autoSpaceDN w:val="0"/>
        <w:adjustRightInd w:val="0"/>
        <w:ind w:firstLine="709"/>
        <w:contextualSpacing/>
        <w:jc w:val="both"/>
        <w:rPr>
          <w:rFonts w:ascii="Times New Roman" w:hAnsi="Times New Roman" w:cs="Times New Roman"/>
          <w:color w:val="auto"/>
          <w:sz w:val="22"/>
          <w:szCs w:val="22"/>
        </w:rPr>
      </w:pPr>
      <w:r w:rsidRPr="00DB5A11">
        <w:rPr>
          <w:rFonts w:ascii="Times New Roman" w:hAnsi="Times New Roman" w:cs="Times New Roman"/>
          <w:color w:val="auto"/>
          <w:sz w:val="22"/>
          <w:szCs w:val="22"/>
        </w:rPr>
        <w:t>7.</w:t>
      </w:r>
      <w:r w:rsidR="00D7187F">
        <w:rPr>
          <w:rFonts w:ascii="Times New Roman" w:hAnsi="Times New Roman" w:cs="Times New Roman"/>
          <w:color w:val="auto"/>
          <w:sz w:val="22"/>
          <w:szCs w:val="22"/>
        </w:rPr>
        <w:t>5</w:t>
      </w:r>
      <w:r w:rsidRPr="00DB5A11">
        <w:rPr>
          <w:rFonts w:ascii="Times New Roman" w:hAnsi="Times New Roman" w:cs="Times New Roman"/>
          <w:color w:val="auto"/>
          <w:sz w:val="22"/>
          <w:szCs w:val="22"/>
        </w:rPr>
        <w:t>. Стороны освобождаются от ответственности за полное или частичное неисполнение обязательств по настоящему договору, если это было вызвано обстоятельствами непреодолимой силы (форс-мажорные обстоятельства), возникшие после заключения настоящего договора, а именно: военные действия; чрезвычайные ситуации; террористические акты; диверсии и другие обстоятельства, препятствующие выполнению условий настоящего договора, наступление которых сторона, не исполнившая обязательства полностью или частично, не могла ни предвидеть, ни предотвратить разумными методами.</w:t>
      </w:r>
    </w:p>
    <w:p w:rsidR="006D2BD9" w:rsidRPr="00CC6A61" w:rsidRDefault="006D2BD9" w:rsidP="006D2BD9">
      <w:pPr>
        <w:autoSpaceDE w:val="0"/>
        <w:autoSpaceDN w:val="0"/>
        <w:adjustRightInd w:val="0"/>
        <w:ind w:firstLine="709"/>
        <w:contextualSpacing/>
        <w:jc w:val="both"/>
        <w:rPr>
          <w:rFonts w:ascii="Times New Roman" w:hAnsi="Times New Roman" w:cs="Times New Roman"/>
          <w:sz w:val="22"/>
          <w:szCs w:val="22"/>
        </w:rPr>
      </w:pPr>
    </w:p>
    <w:p w:rsidR="00F67B6C" w:rsidRPr="00CC6A61" w:rsidRDefault="00E159AF" w:rsidP="006D2BD9">
      <w:pPr>
        <w:autoSpaceDE w:val="0"/>
        <w:autoSpaceDN w:val="0"/>
        <w:adjustRightInd w:val="0"/>
        <w:contextualSpacing/>
        <w:jc w:val="center"/>
        <w:rPr>
          <w:rFonts w:ascii="Times New Roman" w:hAnsi="Times New Roman" w:cs="Times New Roman"/>
          <w:b/>
          <w:sz w:val="22"/>
          <w:szCs w:val="22"/>
        </w:rPr>
      </w:pPr>
      <w:r w:rsidRPr="00CC6A61">
        <w:rPr>
          <w:rFonts w:ascii="Times New Roman" w:hAnsi="Times New Roman" w:cs="Times New Roman"/>
          <w:b/>
          <w:sz w:val="22"/>
          <w:szCs w:val="22"/>
        </w:rPr>
        <w:lastRenderedPageBreak/>
        <w:t>8</w:t>
      </w:r>
      <w:r w:rsidR="006D2BD9" w:rsidRPr="00CC6A61">
        <w:rPr>
          <w:rFonts w:ascii="Times New Roman" w:hAnsi="Times New Roman" w:cs="Times New Roman"/>
          <w:b/>
          <w:sz w:val="22"/>
          <w:szCs w:val="22"/>
        </w:rPr>
        <w:t>. </w:t>
      </w:r>
      <w:r w:rsidRPr="00CC6A61">
        <w:rPr>
          <w:rFonts w:ascii="Times New Roman" w:hAnsi="Times New Roman" w:cs="Times New Roman"/>
          <w:b/>
          <w:sz w:val="22"/>
          <w:szCs w:val="22"/>
        </w:rPr>
        <w:t>СРОК ДЕЙСТВИЯ ДОГОВОРА</w:t>
      </w:r>
    </w:p>
    <w:p w:rsidR="006F1A11" w:rsidRPr="005A6D49" w:rsidRDefault="006F1A11" w:rsidP="006F1A11">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 xml:space="preserve">8.1. Настоящий Договор вступает в силу с момента его подписания Сторонами и </w:t>
      </w:r>
      <w:r w:rsidR="002A454A" w:rsidRPr="00CC6A61">
        <w:rPr>
          <w:rFonts w:ascii="Times New Roman" w:hAnsi="Times New Roman" w:cs="Times New Roman"/>
          <w:sz w:val="22"/>
          <w:szCs w:val="22"/>
        </w:rPr>
        <w:t>считается заключенным на неопределенный срок</w:t>
      </w:r>
      <w:r w:rsidRPr="00CC6A61">
        <w:rPr>
          <w:rFonts w:ascii="Times New Roman" w:hAnsi="Times New Roman" w:cs="Times New Roman"/>
          <w:sz w:val="22"/>
          <w:szCs w:val="22"/>
        </w:rPr>
        <w:t>.</w:t>
      </w:r>
    </w:p>
    <w:p w:rsidR="00C658C9" w:rsidRPr="00C658C9" w:rsidRDefault="00C658C9" w:rsidP="006F1A11">
      <w:pPr>
        <w:autoSpaceDE w:val="0"/>
        <w:autoSpaceDN w:val="0"/>
        <w:adjustRightInd w:val="0"/>
        <w:ind w:firstLine="709"/>
        <w:contextualSpacing/>
        <w:jc w:val="both"/>
        <w:rPr>
          <w:rFonts w:ascii="Times New Roman" w:hAnsi="Times New Roman" w:cs="Times New Roman"/>
          <w:color w:val="FF0000"/>
          <w:sz w:val="22"/>
          <w:szCs w:val="22"/>
        </w:rPr>
      </w:pPr>
      <w:r w:rsidRPr="00C658C9">
        <w:rPr>
          <w:rFonts w:ascii="Times New Roman" w:hAnsi="Times New Roman" w:cs="Times New Roman"/>
          <w:sz w:val="22"/>
          <w:szCs w:val="22"/>
        </w:rPr>
        <w:t xml:space="preserve">8.2 </w:t>
      </w:r>
      <w:r>
        <w:rPr>
          <w:rFonts w:ascii="Times New Roman" w:hAnsi="Times New Roman" w:cs="Times New Roman"/>
          <w:sz w:val="22"/>
          <w:szCs w:val="22"/>
        </w:rPr>
        <w:t xml:space="preserve">Действие настоящего Договора распространяется на правоотношения Сторон, возникшие с </w:t>
      </w:r>
      <w:r w:rsidR="004F2705">
        <w:rPr>
          <w:rFonts w:ascii="Times New Roman" w:hAnsi="Times New Roman" w:cs="Times New Roman"/>
          <w:color w:val="FF0000"/>
          <w:sz w:val="22"/>
          <w:szCs w:val="22"/>
        </w:rPr>
        <w:t>_______________</w:t>
      </w:r>
    </w:p>
    <w:p w:rsidR="001D6167" w:rsidRPr="00CC6A61" w:rsidRDefault="006F1A11" w:rsidP="00C658C9">
      <w:pPr>
        <w:autoSpaceDE w:val="0"/>
        <w:autoSpaceDN w:val="0"/>
        <w:adjustRightInd w:val="0"/>
        <w:ind w:firstLine="708"/>
        <w:contextualSpacing/>
        <w:jc w:val="both"/>
        <w:rPr>
          <w:rStyle w:val="23"/>
          <w:rFonts w:ascii="Times New Roman" w:hAnsi="Times New Roman" w:cs="Times New Roman"/>
          <w:b w:val="0"/>
          <w:sz w:val="22"/>
          <w:szCs w:val="22"/>
        </w:rPr>
      </w:pPr>
      <w:r w:rsidRPr="00CC6A61">
        <w:rPr>
          <w:rFonts w:ascii="Times New Roman" w:hAnsi="Times New Roman" w:cs="Times New Roman"/>
          <w:sz w:val="22"/>
          <w:szCs w:val="22"/>
        </w:rPr>
        <w:t>8.</w:t>
      </w:r>
      <w:r w:rsidR="00C658C9">
        <w:rPr>
          <w:rFonts w:ascii="Times New Roman" w:hAnsi="Times New Roman" w:cs="Times New Roman"/>
          <w:sz w:val="22"/>
          <w:szCs w:val="22"/>
        </w:rPr>
        <w:t>3</w:t>
      </w:r>
      <w:r w:rsidRPr="00CC6A61">
        <w:rPr>
          <w:rFonts w:ascii="Times New Roman" w:hAnsi="Times New Roman" w:cs="Times New Roman"/>
          <w:sz w:val="22"/>
          <w:szCs w:val="22"/>
        </w:rPr>
        <w:t>.  </w:t>
      </w:r>
      <w:r w:rsidR="0057594A" w:rsidRPr="00CC6A61">
        <w:rPr>
          <w:rStyle w:val="33"/>
          <w:rFonts w:ascii="Times New Roman" w:hAnsi="Times New Roman" w:cs="Times New Roman"/>
          <w:b w:val="0"/>
          <w:sz w:val="22"/>
          <w:szCs w:val="22"/>
        </w:rPr>
        <w:t xml:space="preserve">Прекращение договорных отношений между </w:t>
      </w:r>
      <w:r w:rsidR="0057594A" w:rsidRPr="00CC6A61">
        <w:rPr>
          <w:rFonts w:ascii="Times New Roman" w:hAnsi="Times New Roman" w:cs="Times New Roman"/>
          <w:sz w:val="22"/>
          <w:szCs w:val="22"/>
        </w:rPr>
        <w:t xml:space="preserve">Потребителем </w:t>
      </w:r>
      <w:r w:rsidR="0057594A" w:rsidRPr="00CC6A61">
        <w:rPr>
          <w:rStyle w:val="33"/>
          <w:rFonts w:ascii="Times New Roman" w:hAnsi="Times New Roman" w:cs="Times New Roman"/>
          <w:b w:val="0"/>
          <w:sz w:val="22"/>
          <w:szCs w:val="22"/>
        </w:rPr>
        <w:t>и</w:t>
      </w:r>
      <w:r w:rsidR="0057594A" w:rsidRPr="00CC6A61">
        <w:rPr>
          <w:rFonts w:ascii="Times New Roman" w:hAnsi="Times New Roman" w:cs="Times New Roman"/>
          <w:sz w:val="22"/>
          <w:szCs w:val="22"/>
        </w:rPr>
        <w:t xml:space="preserve">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0057594A" w:rsidRPr="00CC6A61">
        <w:rPr>
          <w:rFonts w:ascii="Times New Roman" w:hAnsi="Times New Roman" w:cs="Times New Roman"/>
          <w:sz w:val="22"/>
          <w:szCs w:val="22"/>
        </w:rPr>
        <w:t xml:space="preserve">не прекращает обязанности </w:t>
      </w:r>
      <w:r w:rsidR="0057594A" w:rsidRPr="00CC6A61">
        <w:rPr>
          <w:rStyle w:val="23"/>
          <w:rFonts w:ascii="Times New Roman" w:hAnsi="Times New Roman" w:cs="Times New Roman"/>
          <w:b w:val="0"/>
          <w:sz w:val="22"/>
          <w:szCs w:val="22"/>
        </w:rPr>
        <w:t>Потребителя</w:t>
      </w:r>
      <w:r w:rsidR="0057594A" w:rsidRPr="00CC6A61">
        <w:rPr>
          <w:rStyle w:val="23"/>
          <w:rFonts w:ascii="Times New Roman" w:hAnsi="Times New Roman" w:cs="Times New Roman"/>
          <w:sz w:val="22"/>
          <w:szCs w:val="22"/>
        </w:rPr>
        <w:t xml:space="preserve"> </w:t>
      </w:r>
      <w:r w:rsidR="0057594A" w:rsidRPr="00CC6A61">
        <w:rPr>
          <w:rFonts w:ascii="Times New Roman" w:hAnsi="Times New Roman" w:cs="Times New Roman"/>
          <w:sz w:val="22"/>
          <w:szCs w:val="22"/>
        </w:rPr>
        <w:t xml:space="preserve">по оплате электрической энергии, потреблённой за период действия </w:t>
      </w:r>
      <w:r w:rsidR="0057594A" w:rsidRPr="00CC6A61">
        <w:rPr>
          <w:rStyle w:val="23"/>
          <w:rFonts w:ascii="Times New Roman" w:hAnsi="Times New Roman" w:cs="Times New Roman"/>
          <w:b w:val="0"/>
          <w:sz w:val="22"/>
          <w:szCs w:val="22"/>
        </w:rPr>
        <w:t>Договора</w:t>
      </w:r>
      <w:r w:rsidR="0057594A" w:rsidRPr="00CC6A61">
        <w:rPr>
          <w:rFonts w:ascii="Times New Roman" w:hAnsi="Times New Roman" w:cs="Times New Roman"/>
          <w:sz w:val="22"/>
          <w:szCs w:val="22"/>
        </w:rPr>
        <w:t>, а также по предоставлению показаний приборов учета на дату прекращения настоящего</w:t>
      </w:r>
      <w:r w:rsidR="0057594A" w:rsidRPr="00CC6A61">
        <w:rPr>
          <w:rFonts w:ascii="Times New Roman" w:hAnsi="Times New Roman" w:cs="Times New Roman"/>
          <w:b/>
          <w:sz w:val="22"/>
          <w:szCs w:val="22"/>
        </w:rPr>
        <w:t xml:space="preserve"> </w:t>
      </w:r>
      <w:r w:rsidR="0057594A" w:rsidRPr="00CC6A61">
        <w:rPr>
          <w:rStyle w:val="23"/>
          <w:rFonts w:ascii="Times New Roman" w:hAnsi="Times New Roman" w:cs="Times New Roman"/>
          <w:b w:val="0"/>
          <w:sz w:val="22"/>
          <w:szCs w:val="22"/>
        </w:rPr>
        <w:t>Договора</w:t>
      </w:r>
      <w:r w:rsidR="00D063FA" w:rsidRPr="00CC6A61">
        <w:rPr>
          <w:rStyle w:val="23"/>
          <w:rFonts w:ascii="Times New Roman" w:hAnsi="Times New Roman" w:cs="Times New Roman"/>
          <w:b w:val="0"/>
          <w:sz w:val="22"/>
          <w:szCs w:val="22"/>
        </w:rPr>
        <w:t>.</w:t>
      </w:r>
    </w:p>
    <w:p w:rsidR="00D063FA" w:rsidRPr="00CC6A61" w:rsidRDefault="00D063FA" w:rsidP="006F1A11">
      <w:pPr>
        <w:autoSpaceDE w:val="0"/>
        <w:autoSpaceDN w:val="0"/>
        <w:adjustRightInd w:val="0"/>
        <w:ind w:firstLine="709"/>
        <w:contextualSpacing/>
        <w:jc w:val="both"/>
        <w:rPr>
          <w:rFonts w:ascii="Times New Roman" w:hAnsi="Times New Roman" w:cs="Times New Roman"/>
          <w:b/>
          <w:color w:val="FF0000"/>
          <w:sz w:val="22"/>
          <w:szCs w:val="22"/>
        </w:rPr>
      </w:pPr>
    </w:p>
    <w:p w:rsidR="00F67B6C" w:rsidRPr="00CC6A61" w:rsidRDefault="00D063FA" w:rsidP="006D2BD9">
      <w:pPr>
        <w:autoSpaceDE w:val="0"/>
        <w:autoSpaceDN w:val="0"/>
        <w:adjustRightInd w:val="0"/>
        <w:contextualSpacing/>
        <w:jc w:val="center"/>
        <w:rPr>
          <w:rFonts w:ascii="Times New Roman" w:hAnsi="Times New Roman" w:cs="Times New Roman"/>
          <w:b/>
          <w:sz w:val="22"/>
          <w:szCs w:val="22"/>
        </w:rPr>
      </w:pPr>
      <w:r w:rsidRPr="00CC6A61">
        <w:rPr>
          <w:rFonts w:ascii="Times New Roman" w:hAnsi="Times New Roman" w:cs="Times New Roman"/>
          <w:b/>
          <w:sz w:val="22"/>
          <w:szCs w:val="22"/>
        </w:rPr>
        <w:t>9</w:t>
      </w:r>
      <w:r w:rsidR="001D6167" w:rsidRPr="00CC6A61">
        <w:rPr>
          <w:rFonts w:ascii="Times New Roman" w:hAnsi="Times New Roman" w:cs="Times New Roman"/>
          <w:b/>
          <w:sz w:val="22"/>
          <w:szCs w:val="22"/>
        </w:rPr>
        <w:t>. </w:t>
      </w:r>
      <w:r w:rsidR="001D6167" w:rsidRPr="00CC6A61">
        <w:rPr>
          <w:rFonts w:ascii="Times New Roman" w:hAnsi="Times New Roman" w:cs="Times New Roman"/>
          <w:b/>
          <w:bCs/>
          <w:sz w:val="22"/>
          <w:szCs w:val="22"/>
        </w:rPr>
        <w:t>ЗАКЛЮЧИТЕЛЬНЫЕ</w:t>
      </w:r>
      <w:r w:rsidR="001D6167" w:rsidRPr="00CC6A61">
        <w:rPr>
          <w:rFonts w:ascii="Times New Roman" w:hAnsi="Times New Roman" w:cs="Times New Roman"/>
          <w:b/>
          <w:sz w:val="22"/>
          <w:szCs w:val="22"/>
        </w:rPr>
        <w:t xml:space="preserve"> ПОЛОЖЕНИЯ.</w:t>
      </w:r>
    </w:p>
    <w:p w:rsidR="00043A7E" w:rsidRPr="000F2739" w:rsidRDefault="00043A7E" w:rsidP="00043A7E">
      <w:pPr>
        <w:autoSpaceDE w:val="0"/>
        <w:autoSpaceDN w:val="0"/>
        <w:adjustRightInd w:val="0"/>
        <w:ind w:firstLine="709"/>
        <w:contextualSpacing/>
        <w:jc w:val="both"/>
        <w:rPr>
          <w:rFonts w:ascii="Times New Roman" w:hAnsi="Times New Roman" w:cs="Times New Roman"/>
          <w:color w:val="auto"/>
          <w:sz w:val="22"/>
          <w:szCs w:val="22"/>
        </w:rPr>
      </w:pPr>
      <w:r w:rsidRPr="000F2739">
        <w:rPr>
          <w:rFonts w:ascii="Times New Roman" w:hAnsi="Times New Roman" w:cs="Times New Roman"/>
          <w:color w:val="auto"/>
          <w:sz w:val="22"/>
          <w:szCs w:val="22"/>
        </w:rPr>
        <w:t>9.1. При заключении и исполнении настоящего Договора Стороны допускают факсимильное воспроизведение подписей ("факсимиле")</w:t>
      </w:r>
      <w:r w:rsidR="00C302B1" w:rsidRPr="000F2739">
        <w:rPr>
          <w:rFonts w:ascii="Times New Roman" w:hAnsi="Times New Roman" w:cs="Times New Roman"/>
          <w:color w:val="auto"/>
          <w:sz w:val="22"/>
          <w:szCs w:val="22"/>
        </w:rPr>
        <w:t xml:space="preserve"> на приложениях к Договору</w:t>
      </w:r>
      <w:r w:rsidRPr="000F2739">
        <w:rPr>
          <w:rFonts w:ascii="Times New Roman" w:hAnsi="Times New Roman" w:cs="Times New Roman"/>
          <w:color w:val="auto"/>
          <w:sz w:val="22"/>
          <w:szCs w:val="22"/>
        </w:rPr>
        <w:t xml:space="preserve"> уполномоченных на заключение лиц с помощью средств механического или иного копирования, либо иного аналога собственноручной подписи. При этом факсимильная подпись будет иметь такую же силу, как и подлинная подпись уполномоченного лица.</w:t>
      </w:r>
    </w:p>
    <w:p w:rsidR="00F67B6C" w:rsidRPr="00CC6A61" w:rsidRDefault="00D063FA" w:rsidP="006B1429">
      <w:pPr>
        <w:autoSpaceDE w:val="0"/>
        <w:autoSpaceDN w:val="0"/>
        <w:adjustRightInd w:val="0"/>
        <w:ind w:firstLine="709"/>
        <w:contextualSpacing/>
        <w:jc w:val="both"/>
        <w:rPr>
          <w:rFonts w:ascii="Times New Roman" w:hAnsi="Times New Roman" w:cs="Times New Roman"/>
          <w:sz w:val="22"/>
          <w:szCs w:val="22"/>
        </w:rPr>
      </w:pPr>
      <w:r w:rsidRPr="00CC6A61">
        <w:rPr>
          <w:rFonts w:ascii="Times New Roman" w:hAnsi="Times New Roman" w:cs="Times New Roman"/>
          <w:sz w:val="22"/>
          <w:szCs w:val="22"/>
        </w:rPr>
        <w:t>9.</w:t>
      </w:r>
      <w:r w:rsidR="00043A7E">
        <w:rPr>
          <w:rFonts w:ascii="Times New Roman" w:hAnsi="Times New Roman" w:cs="Times New Roman"/>
          <w:sz w:val="22"/>
          <w:szCs w:val="22"/>
        </w:rPr>
        <w:t>2</w:t>
      </w:r>
      <w:r w:rsidR="00F67B6C" w:rsidRPr="00CC6A61">
        <w:rPr>
          <w:rFonts w:ascii="Times New Roman" w:hAnsi="Times New Roman" w:cs="Times New Roman"/>
          <w:sz w:val="22"/>
          <w:szCs w:val="22"/>
        </w:rPr>
        <w:t>. Потребитель дает согласие на сбор</w:t>
      </w:r>
      <w:r w:rsidR="00AF79CB" w:rsidRPr="00CC6A61">
        <w:rPr>
          <w:rFonts w:ascii="Times New Roman" w:hAnsi="Times New Roman" w:cs="Times New Roman"/>
          <w:sz w:val="22"/>
          <w:szCs w:val="22"/>
        </w:rPr>
        <w:t>, обработку и хранение</w:t>
      </w:r>
      <w:r w:rsidR="00F67B6C" w:rsidRPr="00CC6A61">
        <w:rPr>
          <w:rFonts w:ascii="Times New Roman" w:hAnsi="Times New Roman" w:cs="Times New Roman"/>
          <w:sz w:val="22"/>
          <w:szCs w:val="22"/>
        </w:rPr>
        <w:t xml:space="preserve"> </w:t>
      </w:r>
      <w:r w:rsidR="00F233B1">
        <w:rPr>
          <w:rFonts w:ascii="Times New Roman" w:hAnsi="Times New Roman" w:cs="Times New Roman"/>
          <w:iCs/>
          <w:sz w:val="22"/>
          <w:szCs w:val="22"/>
        </w:rPr>
        <w:t>ГП</w:t>
      </w:r>
      <w:r w:rsidR="00623E1A" w:rsidRPr="00CC6A61">
        <w:rPr>
          <w:rFonts w:ascii="Times New Roman" w:hAnsi="Times New Roman" w:cs="Times New Roman"/>
          <w:sz w:val="22"/>
          <w:szCs w:val="22"/>
        </w:rPr>
        <w:t xml:space="preserve"> </w:t>
      </w:r>
      <w:r w:rsidR="00F67B6C" w:rsidRPr="00CC6A61">
        <w:rPr>
          <w:rFonts w:ascii="Times New Roman" w:hAnsi="Times New Roman" w:cs="Times New Roman"/>
          <w:sz w:val="22"/>
          <w:szCs w:val="22"/>
        </w:rPr>
        <w:t>информации о Потребителе, необходимой для надлежащего исполнения настоящего Догов</w:t>
      </w:r>
      <w:r w:rsidR="00AF79CB" w:rsidRPr="00CC6A61">
        <w:rPr>
          <w:rFonts w:ascii="Times New Roman" w:hAnsi="Times New Roman" w:cs="Times New Roman"/>
          <w:sz w:val="22"/>
          <w:szCs w:val="22"/>
        </w:rPr>
        <w:t xml:space="preserve">ора, в государственных, </w:t>
      </w:r>
      <w:r w:rsidR="00F67B6C" w:rsidRPr="00CC6A61">
        <w:rPr>
          <w:rFonts w:ascii="Times New Roman" w:hAnsi="Times New Roman" w:cs="Times New Roman"/>
          <w:sz w:val="22"/>
          <w:szCs w:val="22"/>
        </w:rPr>
        <w:t>муниципальных органах,</w:t>
      </w:r>
      <w:r w:rsidR="00AF79CB" w:rsidRPr="00CC6A61">
        <w:rPr>
          <w:rFonts w:ascii="Times New Roman" w:hAnsi="Times New Roman" w:cs="Times New Roman"/>
          <w:sz w:val="22"/>
          <w:szCs w:val="22"/>
        </w:rPr>
        <w:t xml:space="preserve"> учреждениях, организациях, </w:t>
      </w:r>
      <w:r w:rsidR="00F67B6C" w:rsidRPr="00CC6A61">
        <w:rPr>
          <w:rFonts w:ascii="Times New Roman" w:hAnsi="Times New Roman" w:cs="Times New Roman"/>
          <w:sz w:val="22"/>
          <w:szCs w:val="22"/>
        </w:rPr>
        <w:t xml:space="preserve"> сетевых организациях, а также в иных организациях и у третьих лиц.</w:t>
      </w:r>
    </w:p>
    <w:p w:rsidR="00AF79CB" w:rsidRPr="00CC6A61" w:rsidRDefault="00043A7E" w:rsidP="006B1429">
      <w:pPr>
        <w:autoSpaceDE w:val="0"/>
        <w:autoSpaceDN w:val="0"/>
        <w:adjustRightInd w:val="0"/>
        <w:ind w:firstLine="709"/>
        <w:contextualSpacing/>
        <w:jc w:val="both"/>
        <w:rPr>
          <w:rFonts w:ascii="Times New Roman" w:hAnsi="Times New Roman" w:cs="Times New Roman"/>
          <w:sz w:val="22"/>
          <w:szCs w:val="22"/>
        </w:rPr>
      </w:pPr>
      <w:r>
        <w:rPr>
          <w:rFonts w:ascii="Times New Roman" w:hAnsi="Times New Roman" w:cs="Times New Roman"/>
          <w:sz w:val="22"/>
          <w:szCs w:val="22"/>
        </w:rPr>
        <w:t>9.3</w:t>
      </w:r>
      <w:r w:rsidR="00AF79CB" w:rsidRPr="00CC6A61">
        <w:rPr>
          <w:rFonts w:ascii="Times New Roman" w:hAnsi="Times New Roman" w:cs="Times New Roman"/>
          <w:sz w:val="22"/>
          <w:szCs w:val="22"/>
        </w:rPr>
        <w:t xml:space="preserve">. </w:t>
      </w:r>
      <w:r w:rsidR="005A6D49">
        <w:rPr>
          <w:rFonts w:ascii="Times New Roman" w:hAnsi="Times New Roman" w:cs="Times New Roman"/>
          <w:sz w:val="22"/>
          <w:szCs w:val="22"/>
        </w:rPr>
        <w:t>Все споры или</w:t>
      </w:r>
      <w:r w:rsidR="00BB22CD" w:rsidRPr="00CC6A61">
        <w:rPr>
          <w:rFonts w:ascii="Times New Roman" w:hAnsi="Times New Roman" w:cs="Times New Roman"/>
          <w:sz w:val="22"/>
          <w:szCs w:val="22"/>
        </w:rPr>
        <w:t xml:space="preserve"> разногласия, </w:t>
      </w:r>
      <w:r w:rsidR="00C658C9">
        <w:rPr>
          <w:rFonts w:ascii="Times New Roman" w:hAnsi="Times New Roman" w:cs="Times New Roman"/>
          <w:sz w:val="22"/>
          <w:szCs w:val="22"/>
        </w:rPr>
        <w:t>возникающие между Сторонами по настоящему Договору или в связи с ним, разрешаются путем переговоров между Сторонами. В случае не достижения согласия при рассмотрении спорных вопросов, спор разрешается в судебном порядке в Суде общей юрисдикции г. Салехард.</w:t>
      </w:r>
    </w:p>
    <w:p w:rsidR="00D063FA" w:rsidRDefault="00D063FA" w:rsidP="006B1429">
      <w:pPr>
        <w:pStyle w:val="22"/>
        <w:shd w:val="clear" w:color="auto" w:fill="auto"/>
        <w:tabs>
          <w:tab w:val="left" w:pos="1177"/>
        </w:tabs>
        <w:spacing w:line="240" w:lineRule="auto"/>
        <w:ind w:firstLine="709"/>
        <w:rPr>
          <w:rFonts w:ascii="Times New Roman" w:hAnsi="Times New Roman" w:cs="Times New Roman"/>
          <w:sz w:val="22"/>
          <w:szCs w:val="22"/>
        </w:rPr>
      </w:pPr>
      <w:r w:rsidRPr="00CC6A61">
        <w:rPr>
          <w:rFonts w:ascii="Times New Roman" w:hAnsi="Times New Roman" w:cs="Times New Roman"/>
          <w:sz w:val="22"/>
          <w:szCs w:val="22"/>
        </w:rPr>
        <w:t>9.</w:t>
      </w:r>
      <w:r w:rsidR="00043A7E">
        <w:rPr>
          <w:rFonts w:ascii="Times New Roman" w:hAnsi="Times New Roman" w:cs="Times New Roman"/>
          <w:sz w:val="22"/>
          <w:szCs w:val="22"/>
        </w:rPr>
        <w:t>4</w:t>
      </w:r>
      <w:r w:rsidRPr="00CC6A61">
        <w:rPr>
          <w:rFonts w:ascii="Times New Roman" w:hAnsi="Times New Roman" w:cs="Times New Roman"/>
          <w:sz w:val="22"/>
          <w:szCs w:val="22"/>
        </w:rPr>
        <w:t>. Вопросы, не отраженные в настоящем Договоре, регулируются в соответствии с положениями действующего законодательства.</w:t>
      </w:r>
    </w:p>
    <w:p w:rsidR="00875C96" w:rsidRPr="00CC6A61" w:rsidRDefault="00875C96" w:rsidP="006B1429">
      <w:pPr>
        <w:pStyle w:val="22"/>
        <w:shd w:val="clear" w:color="auto" w:fill="auto"/>
        <w:tabs>
          <w:tab w:val="left" w:pos="1177"/>
        </w:tabs>
        <w:spacing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9.5. </w:t>
      </w:r>
      <w:r w:rsidRPr="00875C96">
        <w:rPr>
          <w:rFonts w:ascii="Times New Roman" w:hAnsi="Times New Roman" w:cs="Times New Roman"/>
          <w:sz w:val="22"/>
          <w:szCs w:val="22"/>
        </w:rPr>
        <w:t>Контактная информация Сетевой организации, к сетям которой присоединены энергопринимающие устройства  (наименование сетевой организации: АО «Распределительная сетевая компания Ямала», контактные телефоны: 8 (34922) 4-34-54).</w:t>
      </w:r>
    </w:p>
    <w:p w:rsidR="001D5DF7" w:rsidRPr="00CC6A61" w:rsidRDefault="00D063FA" w:rsidP="006B1429">
      <w:pPr>
        <w:pStyle w:val="22"/>
        <w:shd w:val="clear" w:color="auto" w:fill="auto"/>
        <w:tabs>
          <w:tab w:val="left" w:pos="1177"/>
        </w:tabs>
        <w:spacing w:line="240" w:lineRule="auto"/>
        <w:ind w:firstLine="709"/>
        <w:rPr>
          <w:rFonts w:ascii="Times New Roman" w:hAnsi="Times New Roman" w:cs="Times New Roman"/>
          <w:sz w:val="22"/>
          <w:szCs w:val="22"/>
        </w:rPr>
      </w:pPr>
      <w:r w:rsidRPr="00CC6A61">
        <w:rPr>
          <w:rFonts w:ascii="Times New Roman" w:hAnsi="Times New Roman" w:cs="Times New Roman"/>
          <w:sz w:val="22"/>
          <w:szCs w:val="22"/>
        </w:rPr>
        <w:t>9.</w:t>
      </w:r>
      <w:r w:rsidR="00875C96">
        <w:rPr>
          <w:rFonts w:ascii="Times New Roman" w:hAnsi="Times New Roman" w:cs="Times New Roman"/>
          <w:sz w:val="22"/>
          <w:szCs w:val="22"/>
        </w:rPr>
        <w:t>6</w:t>
      </w:r>
      <w:r w:rsidRPr="00CC6A61">
        <w:rPr>
          <w:rFonts w:ascii="Times New Roman" w:hAnsi="Times New Roman" w:cs="Times New Roman"/>
          <w:sz w:val="22"/>
          <w:szCs w:val="22"/>
        </w:rPr>
        <w:t>.</w:t>
      </w:r>
      <w:r w:rsidR="006B1429" w:rsidRPr="00CC6A61">
        <w:rPr>
          <w:rFonts w:ascii="Times New Roman" w:hAnsi="Times New Roman" w:cs="Times New Roman"/>
          <w:sz w:val="22"/>
          <w:szCs w:val="22"/>
        </w:rPr>
        <w:t xml:space="preserve"> </w:t>
      </w:r>
      <w:r w:rsidR="001D5DF7" w:rsidRPr="00CC6A61">
        <w:rPr>
          <w:rFonts w:ascii="Times New Roman" w:hAnsi="Times New Roman" w:cs="Times New Roman"/>
          <w:sz w:val="22"/>
          <w:szCs w:val="22"/>
        </w:rPr>
        <w:t xml:space="preserve">Настоящий </w:t>
      </w:r>
      <w:r w:rsidR="001D5DF7" w:rsidRPr="00CC6A61">
        <w:rPr>
          <w:rStyle w:val="23"/>
          <w:rFonts w:ascii="Times New Roman" w:hAnsi="Times New Roman" w:cs="Times New Roman"/>
          <w:b w:val="0"/>
          <w:sz w:val="22"/>
          <w:szCs w:val="22"/>
        </w:rPr>
        <w:t>Договор</w:t>
      </w:r>
      <w:r w:rsidR="001D5DF7" w:rsidRPr="00CC6A61">
        <w:rPr>
          <w:rStyle w:val="23"/>
          <w:rFonts w:ascii="Times New Roman" w:hAnsi="Times New Roman" w:cs="Times New Roman"/>
          <w:sz w:val="22"/>
          <w:szCs w:val="22"/>
        </w:rPr>
        <w:t xml:space="preserve"> </w:t>
      </w:r>
      <w:r w:rsidR="001D5DF7" w:rsidRPr="00CC6A61">
        <w:rPr>
          <w:rFonts w:ascii="Times New Roman" w:hAnsi="Times New Roman" w:cs="Times New Roman"/>
          <w:sz w:val="22"/>
          <w:szCs w:val="22"/>
        </w:rPr>
        <w:t>составлен в двух экземплярах, имеющих одинаковую юридическую силу, по одному экземпляру для каждой из Сторон.</w:t>
      </w:r>
    </w:p>
    <w:p w:rsidR="00286D2F" w:rsidRPr="00CC6A61" w:rsidRDefault="00286D2F" w:rsidP="006B1429">
      <w:pPr>
        <w:pStyle w:val="22"/>
        <w:shd w:val="clear" w:color="auto" w:fill="auto"/>
        <w:tabs>
          <w:tab w:val="left" w:pos="1177"/>
        </w:tabs>
        <w:spacing w:line="240" w:lineRule="auto"/>
        <w:ind w:firstLine="709"/>
        <w:rPr>
          <w:rFonts w:ascii="Times New Roman" w:hAnsi="Times New Roman" w:cs="Times New Roman"/>
          <w:sz w:val="22"/>
          <w:szCs w:val="22"/>
        </w:rPr>
      </w:pPr>
    </w:p>
    <w:p w:rsidR="007C1E85" w:rsidRPr="00CC6A61" w:rsidRDefault="007C1E85" w:rsidP="007C1E85">
      <w:pPr>
        <w:autoSpaceDE w:val="0"/>
        <w:autoSpaceDN w:val="0"/>
        <w:adjustRightInd w:val="0"/>
        <w:contextualSpacing/>
        <w:jc w:val="center"/>
        <w:rPr>
          <w:rFonts w:ascii="Times New Roman" w:hAnsi="Times New Roman" w:cs="Times New Roman"/>
          <w:b/>
          <w:sz w:val="22"/>
          <w:szCs w:val="22"/>
        </w:rPr>
      </w:pPr>
      <w:r w:rsidRPr="00CC6A61">
        <w:rPr>
          <w:rFonts w:ascii="Times New Roman" w:hAnsi="Times New Roman" w:cs="Times New Roman"/>
          <w:b/>
          <w:sz w:val="22"/>
          <w:szCs w:val="22"/>
        </w:rPr>
        <w:t>10. ПРИЛОЖЕНИЯ К ДОГОВОРУ</w:t>
      </w:r>
    </w:p>
    <w:p w:rsidR="007C1E85" w:rsidRDefault="00286D2F" w:rsidP="007C1E85">
      <w:pPr>
        <w:pStyle w:val="22"/>
        <w:shd w:val="clear" w:color="auto" w:fill="auto"/>
        <w:tabs>
          <w:tab w:val="left" w:pos="1177"/>
        </w:tabs>
        <w:spacing w:line="240" w:lineRule="auto"/>
        <w:ind w:firstLine="709"/>
        <w:rPr>
          <w:rFonts w:ascii="Times New Roman" w:hAnsi="Times New Roman" w:cs="Times New Roman"/>
          <w:sz w:val="22"/>
          <w:szCs w:val="22"/>
        </w:rPr>
      </w:pPr>
      <w:r w:rsidRPr="00CC6A61">
        <w:rPr>
          <w:rFonts w:ascii="Times New Roman" w:hAnsi="Times New Roman" w:cs="Times New Roman"/>
          <w:sz w:val="22"/>
          <w:szCs w:val="22"/>
        </w:rPr>
        <w:t>П</w:t>
      </w:r>
      <w:r w:rsidR="007C1E85" w:rsidRPr="00CC6A61">
        <w:rPr>
          <w:rFonts w:ascii="Times New Roman" w:hAnsi="Times New Roman" w:cs="Times New Roman"/>
          <w:sz w:val="22"/>
          <w:szCs w:val="22"/>
        </w:rPr>
        <w:t>риложени</w:t>
      </w:r>
      <w:r w:rsidR="00043A7E">
        <w:rPr>
          <w:rFonts w:ascii="Times New Roman" w:hAnsi="Times New Roman" w:cs="Times New Roman"/>
          <w:sz w:val="22"/>
          <w:szCs w:val="22"/>
        </w:rPr>
        <w:t>я</w:t>
      </w:r>
      <w:r w:rsidR="007C1E85" w:rsidRPr="00CC6A61">
        <w:rPr>
          <w:rFonts w:ascii="Times New Roman" w:hAnsi="Times New Roman" w:cs="Times New Roman"/>
          <w:sz w:val="22"/>
          <w:szCs w:val="22"/>
        </w:rPr>
        <w:t xml:space="preserve"> к Договору явля</w:t>
      </w:r>
      <w:r w:rsidRPr="00CC6A61">
        <w:rPr>
          <w:rFonts w:ascii="Times New Roman" w:hAnsi="Times New Roman" w:cs="Times New Roman"/>
          <w:sz w:val="22"/>
          <w:szCs w:val="22"/>
        </w:rPr>
        <w:t>е</w:t>
      </w:r>
      <w:r w:rsidR="007C1E85" w:rsidRPr="00CC6A61">
        <w:rPr>
          <w:rFonts w:ascii="Times New Roman" w:hAnsi="Times New Roman" w:cs="Times New Roman"/>
          <w:sz w:val="22"/>
          <w:szCs w:val="22"/>
        </w:rPr>
        <w:t>тся его неотъемлемой частью:</w:t>
      </w:r>
    </w:p>
    <w:tbl>
      <w:tblPr>
        <w:tblStyle w:val="af6"/>
        <w:tblW w:w="992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972"/>
      </w:tblGrid>
      <w:tr w:rsidR="005D1693" w:rsidTr="008850F7">
        <w:tc>
          <w:tcPr>
            <w:tcW w:w="1951" w:type="dxa"/>
          </w:tcPr>
          <w:p w:rsidR="005D1693" w:rsidRDefault="005D1693" w:rsidP="008850F7">
            <w:pPr>
              <w:pStyle w:val="22"/>
              <w:shd w:val="clear" w:color="auto" w:fill="auto"/>
              <w:tabs>
                <w:tab w:val="left" w:pos="1177"/>
              </w:tabs>
              <w:spacing w:line="240" w:lineRule="auto"/>
              <w:ind w:left="34"/>
              <w:jc w:val="left"/>
              <w:rPr>
                <w:rFonts w:ascii="Times New Roman" w:hAnsi="Times New Roman" w:cs="Times New Roman"/>
                <w:sz w:val="22"/>
                <w:szCs w:val="22"/>
              </w:rPr>
            </w:pPr>
            <w:r w:rsidRPr="003F57E0">
              <w:rPr>
                <w:rFonts w:ascii="Times New Roman" w:hAnsi="Times New Roman" w:cs="Times New Roman"/>
                <w:sz w:val="22"/>
                <w:szCs w:val="22"/>
              </w:rPr>
              <w:t>Приложение № 1</w:t>
            </w:r>
          </w:p>
        </w:tc>
        <w:tc>
          <w:tcPr>
            <w:tcW w:w="7972" w:type="dxa"/>
          </w:tcPr>
          <w:p w:rsidR="005D1693" w:rsidRDefault="005D1693" w:rsidP="008850F7">
            <w:pPr>
              <w:pStyle w:val="22"/>
              <w:shd w:val="clear" w:color="auto" w:fill="auto"/>
              <w:tabs>
                <w:tab w:val="left" w:pos="1177"/>
              </w:tabs>
              <w:spacing w:line="240" w:lineRule="auto"/>
              <w:rPr>
                <w:rFonts w:ascii="Times New Roman" w:hAnsi="Times New Roman" w:cs="Times New Roman"/>
                <w:sz w:val="22"/>
                <w:szCs w:val="22"/>
              </w:rPr>
            </w:pPr>
            <w:r w:rsidRPr="003F57E0">
              <w:rPr>
                <w:rFonts w:ascii="Times New Roman" w:hAnsi="Times New Roman" w:cs="Times New Roman"/>
                <w:sz w:val="22"/>
                <w:szCs w:val="22"/>
              </w:rPr>
              <w:t>«Акт разграничения балансовой принадлежности и эксплуатационной ответственности»;</w:t>
            </w:r>
          </w:p>
        </w:tc>
      </w:tr>
      <w:tr w:rsidR="005D1693" w:rsidTr="008850F7">
        <w:tc>
          <w:tcPr>
            <w:tcW w:w="1951" w:type="dxa"/>
          </w:tcPr>
          <w:p w:rsidR="005D1693" w:rsidRDefault="005D1693" w:rsidP="008850F7">
            <w:pPr>
              <w:pStyle w:val="22"/>
              <w:shd w:val="clear" w:color="auto" w:fill="auto"/>
              <w:tabs>
                <w:tab w:val="left" w:pos="1177"/>
              </w:tabs>
              <w:spacing w:line="240" w:lineRule="auto"/>
              <w:ind w:left="34"/>
              <w:jc w:val="left"/>
              <w:rPr>
                <w:rFonts w:ascii="Times New Roman" w:hAnsi="Times New Roman" w:cs="Times New Roman"/>
                <w:sz w:val="22"/>
                <w:szCs w:val="22"/>
              </w:rPr>
            </w:pPr>
            <w:r w:rsidRPr="003F57E0">
              <w:rPr>
                <w:rFonts w:ascii="Times New Roman" w:hAnsi="Times New Roman" w:cs="Times New Roman"/>
                <w:sz w:val="22"/>
                <w:szCs w:val="22"/>
              </w:rPr>
              <w:t>Приложение № 2</w:t>
            </w:r>
          </w:p>
        </w:tc>
        <w:tc>
          <w:tcPr>
            <w:tcW w:w="7972" w:type="dxa"/>
          </w:tcPr>
          <w:p w:rsidR="005D1693" w:rsidRPr="004F2705" w:rsidRDefault="005D1693" w:rsidP="00D7187F">
            <w:pPr>
              <w:pStyle w:val="22"/>
              <w:shd w:val="clear" w:color="auto" w:fill="auto"/>
              <w:tabs>
                <w:tab w:val="left" w:pos="1177"/>
              </w:tabs>
              <w:spacing w:line="240" w:lineRule="auto"/>
              <w:rPr>
                <w:rFonts w:ascii="Times New Roman" w:hAnsi="Times New Roman" w:cs="Times New Roman"/>
                <w:color w:val="auto"/>
                <w:sz w:val="22"/>
                <w:szCs w:val="22"/>
              </w:rPr>
            </w:pPr>
            <w:r w:rsidRPr="004F2705">
              <w:rPr>
                <w:rFonts w:ascii="Times New Roman" w:hAnsi="Times New Roman" w:cs="Times New Roman"/>
                <w:color w:val="auto"/>
                <w:sz w:val="22"/>
                <w:szCs w:val="22"/>
              </w:rPr>
              <w:t>«</w:t>
            </w:r>
            <w:r w:rsidR="00D7187F" w:rsidRPr="004F2705">
              <w:rPr>
                <w:rFonts w:ascii="Times New Roman" w:hAnsi="Times New Roman" w:cs="Times New Roman"/>
                <w:color w:val="auto"/>
                <w:sz w:val="22"/>
                <w:szCs w:val="22"/>
              </w:rPr>
              <w:t>Расчетный способ определения объема потребления электрической энергии в случаях, предусмотренных договором</w:t>
            </w:r>
            <w:r w:rsidRPr="004F2705">
              <w:rPr>
                <w:rFonts w:ascii="Times New Roman" w:hAnsi="Times New Roman" w:cs="Times New Roman"/>
                <w:color w:val="auto"/>
                <w:sz w:val="22"/>
                <w:szCs w:val="22"/>
              </w:rPr>
              <w:t>».</w:t>
            </w:r>
          </w:p>
        </w:tc>
      </w:tr>
      <w:tr w:rsidR="005D1693" w:rsidTr="008850F7">
        <w:tc>
          <w:tcPr>
            <w:tcW w:w="1951" w:type="dxa"/>
          </w:tcPr>
          <w:p w:rsidR="005D1693" w:rsidRDefault="005D1693" w:rsidP="008850F7">
            <w:pPr>
              <w:pStyle w:val="22"/>
              <w:shd w:val="clear" w:color="auto" w:fill="auto"/>
              <w:tabs>
                <w:tab w:val="left" w:pos="1177"/>
              </w:tabs>
              <w:spacing w:line="240" w:lineRule="auto"/>
              <w:ind w:left="34"/>
              <w:jc w:val="left"/>
              <w:rPr>
                <w:rFonts w:ascii="Times New Roman" w:hAnsi="Times New Roman" w:cs="Times New Roman"/>
                <w:sz w:val="22"/>
                <w:szCs w:val="22"/>
              </w:rPr>
            </w:pPr>
            <w:r w:rsidRPr="003F57E0">
              <w:rPr>
                <w:rFonts w:ascii="Times New Roman" w:hAnsi="Times New Roman" w:cs="Times New Roman"/>
                <w:sz w:val="22"/>
                <w:szCs w:val="22"/>
              </w:rPr>
              <w:t xml:space="preserve">Приложение № </w:t>
            </w:r>
            <w:r>
              <w:rPr>
                <w:rFonts w:ascii="Times New Roman" w:hAnsi="Times New Roman" w:cs="Times New Roman"/>
                <w:sz w:val="22"/>
                <w:szCs w:val="22"/>
              </w:rPr>
              <w:t>3</w:t>
            </w:r>
          </w:p>
        </w:tc>
        <w:tc>
          <w:tcPr>
            <w:tcW w:w="7972" w:type="dxa"/>
          </w:tcPr>
          <w:p w:rsidR="005D1693" w:rsidRDefault="005D1693" w:rsidP="008850F7">
            <w:pPr>
              <w:pStyle w:val="22"/>
              <w:shd w:val="clear" w:color="auto" w:fill="auto"/>
              <w:tabs>
                <w:tab w:val="left" w:pos="1177"/>
              </w:tabs>
              <w:spacing w:line="240" w:lineRule="auto"/>
              <w:rPr>
                <w:rFonts w:ascii="Times New Roman" w:hAnsi="Times New Roman" w:cs="Times New Roman"/>
                <w:sz w:val="22"/>
                <w:szCs w:val="22"/>
              </w:rPr>
            </w:pPr>
            <w:r>
              <w:rPr>
                <w:rFonts w:ascii="Times New Roman" w:hAnsi="Times New Roman" w:cs="Times New Roman"/>
                <w:sz w:val="22"/>
                <w:szCs w:val="22"/>
              </w:rPr>
              <w:t>«</w:t>
            </w:r>
            <w:r w:rsidRPr="003F57E0">
              <w:rPr>
                <w:rFonts w:ascii="Times New Roman" w:hAnsi="Times New Roman" w:cs="Times New Roman"/>
                <w:sz w:val="22"/>
                <w:szCs w:val="22"/>
              </w:rPr>
              <w:t xml:space="preserve">Контактные телефоны </w:t>
            </w:r>
            <w:r w:rsidR="00F233B1">
              <w:rPr>
                <w:rFonts w:ascii="Times New Roman" w:hAnsi="Times New Roman" w:cs="Times New Roman"/>
                <w:sz w:val="22"/>
                <w:szCs w:val="22"/>
              </w:rPr>
              <w:t>ГП</w:t>
            </w:r>
            <w:r w:rsidRPr="003F57E0">
              <w:rPr>
                <w:rFonts w:ascii="Times New Roman" w:hAnsi="Times New Roman" w:cs="Times New Roman"/>
                <w:sz w:val="22"/>
                <w:szCs w:val="22"/>
              </w:rPr>
              <w:t>»</w:t>
            </w:r>
            <w:r>
              <w:rPr>
                <w:rFonts w:ascii="Times New Roman" w:hAnsi="Times New Roman" w:cs="Times New Roman"/>
                <w:sz w:val="22"/>
                <w:szCs w:val="22"/>
              </w:rPr>
              <w:t>.</w:t>
            </w:r>
          </w:p>
        </w:tc>
      </w:tr>
    </w:tbl>
    <w:p w:rsidR="007C1E85" w:rsidRPr="00CC6A61" w:rsidRDefault="007C1E85" w:rsidP="007C1E85">
      <w:pPr>
        <w:pStyle w:val="22"/>
        <w:shd w:val="clear" w:color="auto" w:fill="auto"/>
        <w:tabs>
          <w:tab w:val="left" w:pos="1177"/>
        </w:tabs>
        <w:spacing w:line="240" w:lineRule="auto"/>
        <w:ind w:firstLine="709"/>
        <w:rPr>
          <w:rFonts w:ascii="Times New Roman" w:hAnsi="Times New Roman" w:cs="Times New Roman"/>
          <w:sz w:val="22"/>
          <w:szCs w:val="22"/>
        </w:rPr>
      </w:pPr>
    </w:p>
    <w:p w:rsidR="007C1E85" w:rsidRPr="00CC6A61" w:rsidRDefault="007C1E85" w:rsidP="007C1E85">
      <w:pPr>
        <w:autoSpaceDE w:val="0"/>
        <w:autoSpaceDN w:val="0"/>
        <w:adjustRightInd w:val="0"/>
        <w:contextualSpacing/>
        <w:jc w:val="center"/>
        <w:rPr>
          <w:rFonts w:ascii="Times New Roman" w:hAnsi="Times New Roman" w:cs="Times New Roman"/>
          <w:b/>
          <w:sz w:val="22"/>
          <w:szCs w:val="22"/>
        </w:rPr>
      </w:pPr>
      <w:r w:rsidRPr="00CC6A61">
        <w:rPr>
          <w:rFonts w:ascii="Times New Roman" w:hAnsi="Times New Roman" w:cs="Times New Roman"/>
          <w:b/>
          <w:sz w:val="22"/>
          <w:szCs w:val="22"/>
        </w:rPr>
        <w:t>11. РЕКВИЗИТЫ И ПОДПИСИ СТОРОН</w:t>
      </w:r>
    </w:p>
    <w:p w:rsidR="001D5DF7" w:rsidRPr="00CC6A61" w:rsidRDefault="001D5DF7" w:rsidP="001D5DF7">
      <w:pPr>
        <w:pStyle w:val="22"/>
        <w:shd w:val="clear" w:color="auto" w:fill="auto"/>
        <w:spacing w:line="226" w:lineRule="exact"/>
        <w:rPr>
          <w:rFonts w:ascii="Times New Roman" w:hAnsi="Times New Roman" w:cs="Times New Roman"/>
          <w:b/>
          <w:bCs/>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820"/>
      </w:tblGrid>
      <w:tr w:rsidR="00033CB1" w:rsidRPr="00CC6A61" w:rsidTr="004E0BE3">
        <w:tc>
          <w:tcPr>
            <w:tcW w:w="5353" w:type="dxa"/>
            <w:tcBorders>
              <w:right w:val="single" w:sz="4" w:space="0" w:color="auto"/>
            </w:tcBorders>
            <w:vAlign w:val="center"/>
          </w:tcPr>
          <w:p w:rsidR="00033CB1" w:rsidRPr="00CC6A61" w:rsidRDefault="00F233B1" w:rsidP="004E0BE3">
            <w:pPr>
              <w:shd w:val="clear" w:color="auto" w:fill="FFFFFF"/>
              <w:rPr>
                <w:rFonts w:ascii="Times New Roman" w:hAnsi="Times New Roman" w:cs="Times New Roman"/>
                <w:b/>
                <w:sz w:val="22"/>
                <w:szCs w:val="22"/>
              </w:rPr>
            </w:pPr>
            <w:r>
              <w:rPr>
                <w:rFonts w:ascii="Times New Roman" w:hAnsi="Times New Roman" w:cs="Times New Roman"/>
                <w:b/>
                <w:sz w:val="22"/>
                <w:szCs w:val="22"/>
              </w:rPr>
              <w:t>Гарантирующий поставщик</w:t>
            </w:r>
            <w:r w:rsidR="00033CB1" w:rsidRPr="00CC6A61">
              <w:rPr>
                <w:rFonts w:ascii="Times New Roman" w:hAnsi="Times New Roman" w:cs="Times New Roman"/>
                <w:b/>
                <w:sz w:val="22"/>
                <w:szCs w:val="22"/>
              </w:rPr>
              <w:t>:</w:t>
            </w:r>
          </w:p>
          <w:p w:rsidR="00033CB1" w:rsidRPr="00CC6A61" w:rsidRDefault="00033CB1" w:rsidP="004E0BE3">
            <w:pPr>
              <w:shd w:val="clear" w:color="auto" w:fill="FFFFFF"/>
              <w:rPr>
                <w:rFonts w:ascii="Times New Roman" w:hAnsi="Times New Roman" w:cs="Times New Roman"/>
                <w:b/>
                <w:sz w:val="22"/>
                <w:szCs w:val="22"/>
              </w:rPr>
            </w:pPr>
            <w:r w:rsidRPr="00CC6A61">
              <w:rPr>
                <w:rFonts w:ascii="Times New Roman" w:hAnsi="Times New Roman" w:cs="Times New Roman"/>
                <w:b/>
                <w:sz w:val="22"/>
                <w:szCs w:val="22"/>
              </w:rPr>
              <w:t>Акционерное общество «Салехардэнерго»</w:t>
            </w:r>
          </w:p>
        </w:tc>
        <w:tc>
          <w:tcPr>
            <w:tcW w:w="4820" w:type="dxa"/>
            <w:tcBorders>
              <w:right w:val="single" w:sz="4" w:space="0" w:color="auto"/>
            </w:tcBorders>
          </w:tcPr>
          <w:p w:rsidR="00033CB1" w:rsidRPr="00CC6A61" w:rsidRDefault="0055306A" w:rsidP="004E0BE3">
            <w:pPr>
              <w:pStyle w:val="12"/>
              <w:shd w:val="clear" w:color="auto" w:fill="FFFFFF"/>
              <w:tabs>
                <w:tab w:val="left" w:pos="1260"/>
              </w:tabs>
              <w:snapToGrid w:val="0"/>
              <w:ind w:right="90"/>
              <w:rPr>
                <w:b/>
                <w:bCs/>
                <w:sz w:val="22"/>
                <w:szCs w:val="22"/>
              </w:rPr>
            </w:pPr>
            <w:r w:rsidRPr="00CC6A61">
              <w:rPr>
                <w:b/>
                <w:sz w:val="22"/>
                <w:szCs w:val="22"/>
              </w:rPr>
              <w:t xml:space="preserve">Потребитель </w:t>
            </w:r>
          </w:p>
        </w:tc>
      </w:tr>
      <w:tr w:rsidR="007C1E85" w:rsidRPr="00CC6A61" w:rsidTr="004E0BE3">
        <w:tc>
          <w:tcPr>
            <w:tcW w:w="5353" w:type="dxa"/>
            <w:tcBorders>
              <w:right w:val="single" w:sz="4" w:space="0" w:color="auto"/>
            </w:tcBorders>
            <w:vAlign w:val="bottom"/>
          </w:tcPr>
          <w:p w:rsidR="007C1E85" w:rsidRPr="00CC6A61" w:rsidRDefault="007C1E85" w:rsidP="007C1E85">
            <w:pPr>
              <w:shd w:val="clear" w:color="auto" w:fill="FFFFFF"/>
              <w:rPr>
                <w:rFonts w:ascii="Times New Roman" w:hAnsi="Times New Roman" w:cs="Times New Roman"/>
                <w:sz w:val="22"/>
                <w:szCs w:val="22"/>
              </w:rPr>
            </w:pPr>
            <w:r w:rsidRPr="00CC6A61">
              <w:rPr>
                <w:rFonts w:ascii="Times New Roman" w:hAnsi="Times New Roman" w:cs="Times New Roman"/>
                <w:sz w:val="22"/>
                <w:szCs w:val="22"/>
              </w:rPr>
              <w:t xml:space="preserve">Тюменская область, Ямало-Ненецкий автономный округ, 629007, город Салехард, ул. Свердлова дом 39  </w:t>
            </w:r>
          </w:p>
          <w:p w:rsidR="007C1E85" w:rsidRPr="00CC6A61" w:rsidRDefault="007C1E85" w:rsidP="007C1E85">
            <w:pPr>
              <w:shd w:val="clear" w:color="auto" w:fill="FFFFFF"/>
              <w:rPr>
                <w:rFonts w:ascii="Times New Roman" w:hAnsi="Times New Roman" w:cs="Times New Roman"/>
                <w:sz w:val="22"/>
                <w:szCs w:val="22"/>
              </w:rPr>
            </w:pPr>
            <w:r w:rsidRPr="00CC6A61">
              <w:rPr>
                <w:rFonts w:ascii="Times New Roman" w:hAnsi="Times New Roman" w:cs="Times New Roman"/>
                <w:sz w:val="22"/>
                <w:szCs w:val="22"/>
              </w:rPr>
              <w:t xml:space="preserve">тел: (34922) 5-45-03; 5-45-04, тел. факс (34922) 5-44-35  </w:t>
            </w:r>
          </w:p>
        </w:tc>
        <w:tc>
          <w:tcPr>
            <w:tcW w:w="4820" w:type="dxa"/>
            <w:tcBorders>
              <w:right w:val="single" w:sz="4" w:space="0" w:color="auto"/>
            </w:tcBorders>
          </w:tcPr>
          <w:p w:rsidR="009B6FEF" w:rsidRPr="00CC6A61" w:rsidRDefault="009B6FEF" w:rsidP="004E0BE3">
            <w:pPr>
              <w:snapToGrid w:val="0"/>
              <w:rPr>
                <w:rFonts w:ascii="Times New Roman" w:hAnsi="Times New Roman" w:cs="Times New Roman"/>
                <w:sz w:val="22"/>
                <w:szCs w:val="22"/>
              </w:rPr>
            </w:pPr>
          </w:p>
        </w:tc>
      </w:tr>
      <w:tr w:rsidR="007C1E85" w:rsidRPr="00CC6A61" w:rsidTr="006A246D">
        <w:tc>
          <w:tcPr>
            <w:tcW w:w="5353" w:type="dxa"/>
            <w:vMerge w:val="restart"/>
            <w:tcBorders>
              <w:right w:val="single" w:sz="4" w:space="0" w:color="auto"/>
            </w:tcBorders>
          </w:tcPr>
          <w:p w:rsidR="007C1E85" w:rsidRPr="00CC6A61" w:rsidRDefault="007C1E85" w:rsidP="006A246D">
            <w:pPr>
              <w:shd w:val="clear" w:color="auto" w:fill="FFFFFF"/>
              <w:spacing w:line="240" w:lineRule="exact"/>
              <w:rPr>
                <w:rFonts w:ascii="Times New Roman" w:hAnsi="Times New Roman" w:cs="Times New Roman"/>
                <w:sz w:val="22"/>
                <w:szCs w:val="22"/>
              </w:rPr>
            </w:pPr>
            <w:r w:rsidRPr="00CC6A61">
              <w:rPr>
                <w:rFonts w:ascii="Times New Roman" w:hAnsi="Times New Roman" w:cs="Times New Roman"/>
                <w:sz w:val="22"/>
                <w:szCs w:val="22"/>
              </w:rPr>
              <w:t>ИНН 8901030855  КПП 891450001</w:t>
            </w:r>
          </w:p>
          <w:p w:rsidR="007C1E85" w:rsidRPr="00CC6A61" w:rsidRDefault="007C1E85" w:rsidP="006A246D">
            <w:pPr>
              <w:shd w:val="clear" w:color="auto" w:fill="FFFFFF"/>
              <w:spacing w:line="240" w:lineRule="exact"/>
              <w:rPr>
                <w:rFonts w:ascii="Times New Roman" w:hAnsi="Times New Roman" w:cs="Times New Roman"/>
                <w:sz w:val="22"/>
                <w:szCs w:val="22"/>
              </w:rPr>
            </w:pPr>
            <w:r w:rsidRPr="00CC6A61">
              <w:rPr>
                <w:rFonts w:ascii="Times New Roman" w:hAnsi="Times New Roman" w:cs="Times New Roman"/>
                <w:sz w:val="22"/>
                <w:szCs w:val="22"/>
              </w:rPr>
              <w:t xml:space="preserve">ОГРН 1158901001434      ОКТМО 71951000001  </w:t>
            </w:r>
          </w:p>
        </w:tc>
        <w:tc>
          <w:tcPr>
            <w:tcW w:w="4820" w:type="dxa"/>
            <w:tcBorders>
              <w:right w:val="single" w:sz="4" w:space="0" w:color="auto"/>
            </w:tcBorders>
          </w:tcPr>
          <w:p w:rsidR="007C1E85" w:rsidRPr="00CC6A61" w:rsidRDefault="007C1E85" w:rsidP="004E0BE3">
            <w:pPr>
              <w:snapToGrid w:val="0"/>
              <w:rPr>
                <w:rFonts w:ascii="Times New Roman" w:hAnsi="Times New Roman" w:cs="Times New Roman"/>
                <w:sz w:val="22"/>
                <w:szCs w:val="22"/>
              </w:rPr>
            </w:pPr>
          </w:p>
        </w:tc>
      </w:tr>
      <w:tr w:rsidR="00033CB1" w:rsidRPr="00CC6A61" w:rsidTr="006A246D">
        <w:trPr>
          <w:trHeight w:val="685"/>
        </w:trPr>
        <w:tc>
          <w:tcPr>
            <w:tcW w:w="5353" w:type="dxa"/>
            <w:vMerge/>
            <w:tcBorders>
              <w:right w:val="single" w:sz="4" w:space="0" w:color="auto"/>
            </w:tcBorders>
          </w:tcPr>
          <w:p w:rsidR="00033CB1" w:rsidRPr="00CC6A61" w:rsidRDefault="00033CB1" w:rsidP="006A246D">
            <w:pPr>
              <w:shd w:val="clear" w:color="auto" w:fill="FFFFFF"/>
              <w:spacing w:line="240" w:lineRule="exact"/>
              <w:rPr>
                <w:rFonts w:ascii="Times New Roman" w:hAnsi="Times New Roman" w:cs="Times New Roman"/>
                <w:sz w:val="22"/>
                <w:szCs w:val="22"/>
              </w:rPr>
            </w:pPr>
          </w:p>
        </w:tc>
        <w:tc>
          <w:tcPr>
            <w:tcW w:w="4820" w:type="dxa"/>
            <w:tcBorders>
              <w:right w:val="single" w:sz="4" w:space="0" w:color="auto"/>
            </w:tcBorders>
          </w:tcPr>
          <w:p w:rsidR="00033CB1" w:rsidRPr="00CC6A61" w:rsidRDefault="00033CB1" w:rsidP="004E0BE3">
            <w:pPr>
              <w:snapToGrid w:val="0"/>
              <w:rPr>
                <w:rFonts w:ascii="Times New Roman" w:hAnsi="Times New Roman" w:cs="Times New Roman"/>
                <w:sz w:val="22"/>
                <w:szCs w:val="22"/>
              </w:rPr>
            </w:pPr>
          </w:p>
        </w:tc>
      </w:tr>
      <w:tr w:rsidR="000F2739" w:rsidRPr="00CC6A61" w:rsidTr="000F2739">
        <w:trPr>
          <w:trHeight w:val="100"/>
        </w:trPr>
        <w:tc>
          <w:tcPr>
            <w:tcW w:w="5353" w:type="dxa"/>
            <w:vMerge w:val="restart"/>
            <w:tcBorders>
              <w:right w:val="single" w:sz="4" w:space="0" w:color="auto"/>
            </w:tcBorders>
          </w:tcPr>
          <w:p w:rsidR="00A657F3" w:rsidRPr="00A657F3" w:rsidRDefault="00A657F3" w:rsidP="00A657F3">
            <w:pPr>
              <w:shd w:val="clear" w:color="auto" w:fill="FFFFFF"/>
              <w:spacing w:line="240" w:lineRule="exact"/>
              <w:rPr>
                <w:rFonts w:ascii="Times New Roman" w:hAnsi="Times New Roman" w:cs="Times New Roman"/>
                <w:sz w:val="22"/>
                <w:szCs w:val="22"/>
              </w:rPr>
            </w:pPr>
            <w:r w:rsidRPr="00A657F3">
              <w:rPr>
                <w:rFonts w:ascii="Times New Roman" w:hAnsi="Times New Roman" w:cs="Times New Roman"/>
                <w:sz w:val="22"/>
                <w:szCs w:val="22"/>
              </w:rPr>
              <w:t>Западно-Сибирский банк ПАО Сбербанк г.Тюмень;</w:t>
            </w:r>
          </w:p>
          <w:p w:rsidR="00A657F3" w:rsidRPr="00A657F3" w:rsidRDefault="00A657F3" w:rsidP="00A657F3">
            <w:pPr>
              <w:shd w:val="clear" w:color="auto" w:fill="FFFFFF"/>
              <w:spacing w:line="240" w:lineRule="exact"/>
              <w:rPr>
                <w:rFonts w:ascii="Times New Roman" w:hAnsi="Times New Roman" w:cs="Times New Roman"/>
                <w:sz w:val="22"/>
                <w:szCs w:val="22"/>
              </w:rPr>
            </w:pPr>
            <w:r w:rsidRPr="00A657F3">
              <w:rPr>
                <w:rFonts w:ascii="Times New Roman" w:hAnsi="Times New Roman" w:cs="Times New Roman"/>
                <w:sz w:val="22"/>
                <w:szCs w:val="22"/>
              </w:rPr>
              <w:t>р/с 40702810967450000995   к/с 30101810800000000651</w:t>
            </w:r>
          </w:p>
          <w:p w:rsidR="00A657F3" w:rsidRPr="00A657F3" w:rsidRDefault="00A657F3" w:rsidP="00A657F3">
            <w:pPr>
              <w:shd w:val="clear" w:color="auto" w:fill="FFFFFF"/>
              <w:spacing w:line="240" w:lineRule="exact"/>
              <w:rPr>
                <w:rFonts w:ascii="Times New Roman" w:hAnsi="Times New Roman" w:cs="Times New Roman"/>
                <w:sz w:val="22"/>
                <w:szCs w:val="22"/>
              </w:rPr>
            </w:pPr>
            <w:r w:rsidRPr="00A657F3">
              <w:rPr>
                <w:rFonts w:ascii="Times New Roman" w:hAnsi="Times New Roman" w:cs="Times New Roman"/>
                <w:sz w:val="22"/>
                <w:szCs w:val="22"/>
              </w:rPr>
              <w:t>БИК 047102651</w:t>
            </w:r>
          </w:p>
          <w:p w:rsidR="00A657F3" w:rsidRPr="00A657F3" w:rsidRDefault="00A657F3" w:rsidP="00A657F3">
            <w:pPr>
              <w:shd w:val="clear" w:color="auto" w:fill="FFFFFF"/>
              <w:spacing w:line="240" w:lineRule="exact"/>
              <w:rPr>
                <w:rFonts w:ascii="Times New Roman" w:hAnsi="Times New Roman" w:cs="Times New Roman"/>
                <w:sz w:val="22"/>
                <w:szCs w:val="22"/>
              </w:rPr>
            </w:pPr>
          </w:p>
          <w:p w:rsidR="00A657F3" w:rsidRPr="00A657F3" w:rsidRDefault="00A657F3" w:rsidP="00A657F3">
            <w:pPr>
              <w:shd w:val="clear" w:color="auto" w:fill="FFFFFF"/>
              <w:spacing w:line="240" w:lineRule="exact"/>
              <w:rPr>
                <w:rFonts w:ascii="Times New Roman" w:hAnsi="Times New Roman" w:cs="Times New Roman"/>
                <w:sz w:val="22"/>
                <w:szCs w:val="22"/>
              </w:rPr>
            </w:pPr>
            <w:r w:rsidRPr="00A657F3">
              <w:rPr>
                <w:rFonts w:ascii="Times New Roman" w:hAnsi="Times New Roman" w:cs="Times New Roman"/>
                <w:sz w:val="22"/>
                <w:szCs w:val="22"/>
              </w:rPr>
              <w:t>«Запсибкомбанк» ПАО г.Тюмень</w:t>
            </w:r>
          </w:p>
          <w:p w:rsidR="00A657F3" w:rsidRPr="00A657F3" w:rsidRDefault="00A657F3" w:rsidP="00A657F3">
            <w:pPr>
              <w:shd w:val="clear" w:color="auto" w:fill="FFFFFF"/>
              <w:spacing w:line="240" w:lineRule="exact"/>
              <w:rPr>
                <w:rFonts w:ascii="Times New Roman" w:hAnsi="Times New Roman" w:cs="Times New Roman"/>
                <w:sz w:val="22"/>
                <w:szCs w:val="22"/>
              </w:rPr>
            </w:pPr>
            <w:r w:rsidRPr="00A657F3">
              <w:rPr>
                <w:rFonts w:ascii="Times New Roman" w:hAnsi="Times New Roman" w:cs="Times New Roman"/>
                <w:sz w:val="22"/>
                <w:szCs w:val="22"/>
              </w:rPr>
              <w:t>р/с 40702810500120001100   к/с 3010181027102000613</w:t>
            </w:r>
          </w:p>
          <w:p w:rsidR="000F2739" w:rsidRPr="000F2739" w:rsidRDefault="00A657F3" w:rsidP="00A657F3">
            <w:pPr>
              <w:shd w:val="clear" w:color="auto" w:fill="FFFFFF"/>
              <w:spacing w:line="240" w:lineRule="exact"/>
              <w:rPr>
                <w:rFonts w:ascii="Times New Roman" w:hAnsi="Times New Roman" w:cs="Times New Roman"/>
                <w:sz w:val="22"/>
                <w:szCs w:val="22"/>
              </w:rPr>
            </w:pPr>
            <w:r w:rsidRPr="00A657F3">
              <w:rPr>
                <w:rFonts w:ascii="Times New Roman" w:hAnsi="Times New Roman" w:cs="Times New Roman"/>
                <w:sz w:val="22"/>
                <w:szCs w:val="22"/>
              </w:rPr>
              <w:t>БИК 047102613</w:t>
            </w:r>
          </w:p>
        </w:tc>
        <w:tc>
          <w:tcPr>
            <w:tcW w:w="4820" w:type="dxa"/>
            <w:tcBorders>
              <w:right w:val="single" w:sz="4" w:space="0" w:color="auto"/>
            </w:tcBorders>
          </w:tcPr>
          <w:p w:rsidR="000F2739" w:rsidRPr="00CC6A61" w:rsidRDefault="000F2739" w:rsidP="004E0BE3">
            <w:pPr>
              <w:snapToGrid w:val="0"/>
              <w:rPr>
                <w:rFonts w:ascii="Times New Roman" w:hAnsi="Times New Roman" w:cs="Times New Roman"/>
                <w:sz w:val="22"/>
                <w:szCs w:val="22"/>
              </w:rPr>
            </w:pPr>
          </w:p>
        </w:tc>
      </w:tr>
      <w:tr w:rsidR="00033CB1" w:rsidRPr="00CC6A61" w:rsidTr="004E0BE3">
        <w:trPr>
          <w:trHeight w:val="53"/>
        </w:trPr>
        <w:tc>
          <w:tcPr>
            <w:tcW w:w="5353" w:type="dxa"/>
            <w:vMerge/>
            <w:tcBorders>
              <w:right w:val="single" w:sz="4" w:space="0" w:color="auto"/>
            </w:tcBorders>
            <w:vAlign w:val="bottom"/>
          </w:tcPr>
          <w:p w:rsidR="00033CB1" w:rsidRPr="00CC6A61" w:rsidRDefault="00033CB1" w:rsidP="004E0BE3">
            <w:pPr>
              <w:shd w:val="clear" w:color="auto" w:fill="FFFFFF"/>
              <w:rPr>
                <w:rFonts w:ascii="Times New Roman" w:hAnsi="Times New Roman" w:cs="Times New Roman"/>
                <w:sz w:val="22"/>
                <w:szCs w:val="22"/>
              </w:rPr>
            </w:pPr>
          </w:p>
        </w:tc>
        <w:tc>
          <w:tcPr>
            <w:tcW w:w="4820" w:type="dxa"/>
            <w:tcBorders>
              <w:right w:val="single" w:sz="4" w:space="0" w:color="auto"/>
            </w:tcBorders>
          </w:tcPr>
          <w:p w:rsidR="00033CB1" w:rsidRPr="00CC6A61" w:rsidRDefault="00033CB1" w:rsidP="004E0BE3">
            <w:pPr>
              <w:rPr>
                <w:rFonts w:ascii="Times New Roman" w:hAnsi="Times New Roman" w:cs="Times New Roman"/>
                <w:sz w:val="22"/>
                <w:szCs w:val="22"/>
              </w:rPr>
            </w:pPr>
          </w:p>
        </w:tc>
      </w:tr>
      <w:tr w:rsidR="00033CB1" w:rsidRPr="00CC6A61" w:rsidTr="004E0BE3">
        <w:trPr>
          <w:trHeight w:val="260"/>
        </w:trPr>
        <w:tc>
          <w:tcPr>
            <w:tcW w:w="5353" w:type="dxa"/>
            <w:vMerge/>
            <w:tcBorders>
              <w:right w:val="single" w:sz="4" w:space="0" w:color="auto"/>
            </w:tcBorders>
            <w:vAlign w:val="bottom"/>
          </w:tcPr>
          <w:p w:rsidR="00033CB1" w:rsidRPr="00CC6A61" w:rsidRDefault="00033CB1" w:rsidP="004E0BE3">
            <w:pPr>
              <w:shd w:val="clear" w:color="auto" w:fill="FFFFFF"/>
              <w:rPr>
                <w:rFonts w:ascii="Times New Roman" w:hAnsi="Times New Roman" w:cs="Times New Roman"/>
                <w:sz w:val="22"/>
                <w:szCs w:val="22"/>
              </w:rPr>
            </w:pPr>
          </w:p>
        </w:tc>
        <w:tc>
          <w:tcPr>
            <w:tcW w:w="4820" w:type="dxa"/>
            <w:tcBorders>
              <w:right w:val="single" w:sz="4" w:space="0" w:color="auto"/>
            </w:tcBorders>
          </w:tcPr>
          <w:p w:rsidR="0055306A" w:rsidRPr="00CC6A61" w:rsidRDefault="0055306A" w:rsidP="00D063FA">
            <w:pPr>
              <w:rPr>
                <w:rFonts w:ascii="Times New Roman" w:hAnsi="Times New Roman" w:cs="Times New Roman"/>
                <w:sz w:val="22"/>
                <w:szCs w:val="22"/>
              </w:rPr>
            </w:pPr>
          </w:p>
        </w:tc>
      </w:tr>
      <w:tr w:rsidR="00033CB1" w:rsidRPr="00CC6A61" w:rsidTr="004E0BE3">
        <w:trPr>
          <w:trHeight w:val="193"/>
        </w:trPr>
        <w:tc>
          <w:tcPr>
            <w:tcW w:w="5353" w:type="dxa"/>
            <w:vMerge/>
            <w:tcBorders>
              <w:right w:val="single" w:sz="4" w:space="0" w:color="auto"/>
            </w:tcBorders>
            <w:vAlign w:val="bottom"/>
          </w:tcPr>
          <w:p w:rsidR="00033CB1" w:rsidRPr="00CC6A61" w:rsidRDefault="00033CB1" w:rsidP="004E0BE3">
            <w:pPr>
              <w:shd w:val="clear" w:color="auto" w:fill="FFFFFF"/>
              <w:rPr>
                <w:rFonts w:ascii="Times New Roman" w:hAnsi="Times New Roman" w:cs="Times New Roman"/>
                <w:sz w:val="22"/>
                <w:szCs w:val="22"/>
              </w:rPr>
            </w:pPr>
          </w:p>
        </w:tc>
        <w:tc>
          <w:tcPr>
            <w:tcW w:w="4820" w:type="dxa"/>
            <w:tcBorders>
              <w:right w:val="single" w:sz="4" w:space="0" w:color="auto"/>
            </w:tcBorders>
          </w:tcPr>
          <w:p w:rsidR="00033CB1" w:rsidRPr="00CC6A61" w:rsidRDefault="00033CB1" w:rsidP="004E0BE3">
            <w:pPr>
              <w:rPr>
                <w:rFonts w:ascii="Times New Roman" w:hAnsi="Times New Roman" w:cs="Times New Roman"/>
                <w:sz w:val="22"/>
                <w:szCs w:val="22"/>
              </w:rPr>
            </w:pPr>
          </w:p>
        </w:tc>
      </w:tr>
      <w:tr w:rsidR="00033CB1" w:rsidRPr="00CC6A61" w:rsidTr="00C02B08">
        <w:trPr>
          <w:trHeight w:val="253"/>
        </w:trPr>
        <w:tc>
          <w:tcPr>
            <w:tcW w:w="5353" w:type="dxa"/>
            <w:vMerge/>
            <w:tcBorders>
              <w:right w:val="single" w:sz="4" w:space="0" w:color="auto"/>
            </w:tcBorders>
            <w:vAlign w:val="bottom"/>
          </w:tcPr>
          <w:p w:rsidR="00033CB1" w:rsidRPr="00CC6A61" w:rsidRDefault="00033CB1" w:rsidP="004E0BE3">
            <w:pPr>
              <w:shd w:val="clear" w:color="auto" w:fill="FFFFFF"/>
              <w:rPr>
                <w:rFonts w:ascii="Times New Roman" w:hAnsi="Times New Roman" w:cs="Times New Roman"/>
                <w:sz w:val="22"/>
                <w:szCs w:val="22"/>
              </w:rPr>
            </w:pPr>
          </w:p>
        </w:tc>
        <w:tc>
          <w:tcPr>
            <w:tcW w:w="4820" w:type="dxa"/>
            <w:vMerge w:val="restart"/>
            <w:tcBorders>
              <w:right w:val="single" w:sz="4" w:space="0" w:color="auto"/>
            </w:tcBorders>
          </w:tcPr>
          <w:p w:rsidR="00033CB1" w:rsidRPr="005357DB" w:rsidRDefault="00033CB1" w:rsidP="005357DB">
            <w:pPr>
              <w:rPr>
                <w:rFonts w:ascii="Times New Roman" w:hAnsi="Times New Roman" w:cs="Times New Roman"/>
                <w:sz w:val="22"/>
                <w:szCs w:val="22"/>
              </w:rPr>
            </w:pPr>
          </w:p>
        </w:tc>
      </w:tr>
      <w:tr w:rsidR="00033CB1" w:rsidRPr="00CC6A61" w:rsidTr="004E0BE3">
        <w:trPr>
          <w:trHeight w:val="172"/>
        </w:trPr>
        <w:tc>
          <w:tcPr>
            <w:tcW w:w="5353" w:type="dxa"/>
            <w:tcBorders>
              <w:right w:val="single" w:sz="4" w:space="0" w:color="auto"/>
            </w:tcBorders>
            <w:vAlign w:val="bottom"/>
          </w:tcPr>
          <w:p w:rsidR="00033CB1" w:rsidRPr="00CC6A61" w:rsidRDefault="00033CB1" w:rsidP="004E0BE3">
            <w:pPr>
              <w:shd w:val="clear" w:color="auto" w:fill="FFFFFF"/>
              <w:rPr>
                <w:rFonts w:ascii="Times New Roman" w:hAnsi="Times New Roman" w:cs="Times New Roman"/>
                <w:sz w:val="22"/>
                <w:szCs w:val="22"/>
              </w:rPr>
            </w:pPr>
            <w:r w:rsidRPr="00CC6A61">
              <w:rPr>
                <w:rFonts w:ascii="Times New Roman" w:hAnsi="Times New Roman" w:cs="Times New Roman"/>
                <w:sz w:val="22"/>
                <w:szCs w:val="22"/>
              </w:rPr>
              <w:t xml:space="preserve">Адрес эл.почты </w:t>
            </w:r>
            <w:hyperlink r:id="rId8" w:history="1">
              <w:r w:rsidRPr="00CC6A61">
                <w:rPr>
                  <w:rStyle w:val="a3"/>
                  <w:rFonts w:ascii="Times New Roman" w:hAnsi="Times New Roman" w:cs="Times New Roman"/>
                  <w:b/>
                  <w:color w:val="auto"/>
                  <w:sz w:val="22"/>
                  <w:szCs w:val="22"/>
                  <w:lang w:val="en-US"/>
                </w:rPr>
                <w:t>secret</w:t>
              </w:r>
              <w:r w:rsidRPr="00CC6A61">
                <w:rPr>
                  <w:rStyle w:val="a3"/>
                  <w:rFonts w:ascii="Times New Roman" w:hAnsi="Times New Roman" w:cs="Times New Roman"/>
                  <w:b/>
                  <w:color w:val="auto"/>
                  <w:sz w:val="22"/>
                  <w:szCs w:val="22"/>
                </w:rPr>
                <w:t>@</w:t>
              </w:r>
              <w:r w:rsidRPr="00CC6A61">
                <w:rPr>
                  <w:rStyle w:val="a3"/>
                  <w:rFonts w:ascii="Times New Roman" w:hAnsi="Times New Roman" w:cs="Times New Roman"/>
                  <w:b/>
                  <w:color w:val="auto"/>
                  <w:sz w:val="22"/>
                  <w:szCs w:val="22"/>
                  <w:lang w:val="en-US"/>
                </w:rPr>
                <w:t>slenergo</w:t>
              </w:r>
              <w:r w:rsidRPr="00CC6A61">
                <w:rPr>
                  <w:rStyle w:val="a3"/>
                  <w:rFonts w:ascii="Times New Roman" w:hAnsi="Times New Roman" w:cs="Times New Roman"/>
                  <w:b/>
                  <w:color w:val="auto"/>
                  <w:sz w:val="22"/>
                  <w:szCs w:val="22"/>
                </w:rPr>
                <w:t>.</w:t>
              </w:r>
              <w:r w:rsidRPr="00CC6A61">
                <w:rPr>
                  <w:rStyle w:val="a3"/>
                  <w:rFonts w:ascii="Times New Roman" w:hAnsi="Times New Roman" w:cs="Times New Roman"/>
                  <w:b/>
                  <w:color w:val="auto"/>
                  <w:sz w:val="22"/>
                  <w:szCs w:val="22"/>
                  <w:lang w:val="en-US"/>
                </w:rPr>
                <w:t>com</w:t>
              </w:r>
            </w:hyperlink>
          </w:p>
        </w:tc>
        <w:tc>
          <w:tcPr>
            <w:tcW w:w="4820" w:type="dxa"/>
            <w:vMerge/>
            <w:tcBorders>
              <w:right w:val="single" w:sz="4" w:space="0" w:color="auto"/>
            </w:tcBorders>
          </w:tcPr>
          <w:p w:rsidR="00033CB1" w:rsidRPr="00CC6A61" w:rsidRDefault="00033CB1" w:rsidP="004E0BE3">
            <w:pPr>
              <w:rPr>
                <w:rFonts w:ascii="Times New Roman" w:hAnsi="Times New Roman" w:cs="Times New Roman"/>
                <w:sz w:val="22"/>
                <w:szCs w:val="22"/>
              </w:rPr>
            </w:pPr>
          </w:p>
        </w:tc>
      </w:tr>
      <w:tr w:rsidR="007C1E85" w:rsidRPr="005357DB" w:rsidTr="007C1E85">
        <w:trPr>
          <w:trHeight w:val="162"/>
        </w:trPr>
        <w:tc>
          <w:tcPr>
            <w:tcW w:w="5353" w:type="dxa"/>
            <w:tcBorders>
              <w:right w:val="single" w:sz="4" w:space="0" w:color="auto"/>
            </w:tcBorders>
            <w:vAlign w:val="center"/>
          </w:tcPr>
          <w:p w:rsidR="007C1E85" w:rsidRPr="005357DB" w:rsidRDefault="007C1E85" w:rsidP="005357DB">
            <w:pPr>
              <w:shd w:val="clear" w:color="auto" w:fill="FFFFFF"/>
              <w:rPr>
                <w:rFonts w:ascii="Times New Roman" w:hAnsi="Times New Roman" w:cs="Times New Roman"/>
                <w:b/>
                <w:color w:val="FF0000"/>
                <w:sz w:val="22"/>
                <w:szCs w:val="22"/>
              </w:rPr>
            </w:pPr>
          </w:p>
        </w:tc>
        <w:tc>
          <w:tcPr>
            <w:tcW w:w="4820" w:type="dxa"/>
            <w:tcBorders>
              <w:right w:val="single" w:sz="4" w:space="0" w:color="auto"/>
            </w:tcBorders>
          </w:tcPr>
          <w:p w:rsidR="007C1E85" w:rsidRPr="005357DB" w:rsidRDefault="007C1E85" w:rsidP="004E0BE3">
            <w:pPr>
              <w:rPr>
                <w:rFonts w:ascii="Times New Roman" w:hAnsi="Times New Roman" w:cs="Times New Roman"/>
                <w:b/>
                <w:color w:val="FF0000"/>
                <w:sz w:val="22"/>
                <w:szCs w:val="22"/>
              </w:rPr>
            </w:pPr>
          </w:p>
        </w:tc>
      </w:tr>
      <w:tr w:rsidR="007C1E85" w:rsidRPr="005357DB" w:rsidTr="007C1E85">
        <w:trPr>
          <w:trHeight w:val="537"/>
        </w:trPr>
        <w:tc>
          <w:tcPr>
            <w:tcW w:w="5353" w:type="dxa"/>
            <w:tcBorders>
              <w:right w:val="single" w:sz="4" w:space="0" w:color="auto"/>
            </w:tcBorders>
            <w:vAlign w:val="center"/>
          </w:tcPr>
          <w:p w:rsidR="007C1E85" w:rsidRPr="005357DB" w:rsidRDefault="007C1E85" w:rsidP="007C1E85">
            <w:pPr>
              <w:shd w:val="clear" w:color="auto" w:fill="FFFFFF"/>
              <w:jc w:val="center"/>
              <w:rPr>
                <w:rFonts w:ascii="Times New Roman" w:hAnsi="Times New Roman" w:cs="Times New Roman"/>
                <w:b/>
                <w:color w:val="FF0000"/>
                <w:sz w:val="22"/>
                <w:szCs w:val="22"/>
              </w:rPr>
            </w:pPr>
          </w:p>
          <w:p w:rsidR="007C1E85" w:rsidRPr="005357DB" w:rsidRDefault="005357DB" w:rsidP="004F2705">
            <w:pPr>
              <w:shd w:val="clear" w:color="auto" w:fill="FFFFFF"/>
              <w:rPr>
                <w:rFonts w:ascii="Times New Roman" w:hAnsi="Times New Roman" w:cs="Times New Roman"/>
                <w:b/>
                <w:color w:val="FF0000"/>
                <w:sz w:val="22"/>
                <w:szCs w:val="22"/>
              </w:rPr>
            </w:pPr>
            <w:r w:rsidRPr="005357DB">
              <w:rPr>
                <w:rFonts w:ascii="Times New Roman" w:hAnsi="Times New Roman" w:cs="Times New Roman"/>
                <w:b/>
                <w:color w:val="FF0000"/>
                <w:sz w:val="22"/>
                <w:szCs w:val="22"/>
              </w:rPr>
              <w:t xml:space="preserve">                       </w:t>
            </w:r>
            <w:r w:rsidR="007C1E85" w:rsidRPr="005357DB">
              <w:rPr>
                <w:rFonts w:ascii="Times New Roman" w:hAnsi="Times New Roman" w:cs="Times New Roman"/>
                <w:b/>
                <w:color w:val="FF0000"/>
                <w:sz w:val="22"/>
                <w:szCs w:val="22"/>
              </w:rPr>
              <w:t xml:space="preserve">             </w:t>
            </w:r>
            <w:r w:rsidRPr="005357DB">
              <w:rPr>
                <w:rFonts w:ascii="Times New Roman" w:hAnsi="Times New Roman" w:cs="Times New Roman"/>
                <w:b/>
                <w:color w:val="FF0000"/>
                <w:sz w:val="22"/>
                <w:szCs w:val="22"/>
              </w:rPr>
              <w:t xml:space="preserve">                       </w:t>
            </w:r>
          </w:p>
        </w:tc>
        <w:tc>
          <w:tcPr>
            <w:tcW w:w="4820" w:type="dxa"/>
            <w:tcBorders>
              <w:right w:val="single" w:sz="4" w:space="0" w:color="auto"/>
            </w:tcBorders>
          </w:tcPr>
          <w:p w:rsidR="005357DB" w:rsidRPr="005357DB" w:rsidRDefault="007C1E85" w:rsidP="005357DB">
            <w:pPr>
              <w:rPr>
                <w:rFonts w:ascii="Times New Roman" w:hAnsi="Times New Roman" w:cs="Times New Roman"/>
                <w:b/>
                <w:color w:val="FF0000"/>
                <w:sz w:val="22"/>
                <w:szCs w:val="22"/>
              </w:rPr>
            </w:pPr>
            <w:r w:rsidRPr="005357DB">
              <w:rPr>
                <w:rFonts w:ascii="Times New Roman" w:hAnsi="Times New Roman" w:cs="Times New Roman"/>
                <w:b/>
                <w:color w:val="FF0000"/>
                <w:sz w:val="22"/>
                <w:szCs w:val="22"/>
              </w:rPr>
              <w:t xml:space="preserve">                                                    </w:t>
            </w:r>
          </w:p>
          <w:p w:rsidR="007C1E85" w:rsidRPr="005357DB" w:rsidRDefault="008828E6" w:rsidP="005357DB">
            <w:pPr>
              <w:jc w:val="right"/>
              <w:rPr>
                <w:rFonts w:ascii="Times New Roman" w:hAnsi="Times New Roman" w:cs="Times New Roman"/>
                <w:b/>
                <w:color w:val="FF0000"/>
                <w:sz w:val="22"/>
                <w:szCs w:val="22"/>
              </w:rPr>
            </w:pPr>
            <w:r>
              <w:rPr>
                <w:rFonts w:ascii="Times New Roman" w:hAnsi="Times New Roman" w:cs="Times New Roman"/>
                <w:b/>
                <w:color w:val="FF0000"/>
                <w:sz w:val="22"/>
                <w:szCs w:val="22"/>
              </w:rPr>
              <w:t>/</w:t>
            </w:r>
          </w:p>
        </w:tc>
      </w:tr>
    </w:tbl>
    <w:p w:rsidR="005D1693" w:rsidRPr="005357DB" w:rsidRDefault="005D1693" w:rsidP="005D1693">
      <w:pPr>
        <w:pStyle w:val="60"/>
        <w:shd w:val="clear" w:color="auto" w:fill="auto"/>
        <w:tabs>
          <w:tab w:val="left" w:pos="634"/>
        </w:tabs>
        <w:spacing w:line="240" w:lineRule="auto"/>
        <w:rPr>
          <w:rFonts w:ascii="Times New Roman" w:hAnsi="Times New Roman" w:cs="Times New Roman"/>
          <w:color w:val="FF0000"/>
          <w:sz w:val="24"/>
          <w:szCs w:val="24"/>
        </w:rPr>
      </w:pPr>
    </w:p>
    <w:p w:rsidR="005D1693" w:rsidRDefault="005D1693">
      <w:pPr>
        <w:rPr>
          <w:rFonts w:ascii="Times New Roman" w:eastAsia="Arial" w:hAnsi="Times New Roman" w:cs="Times New Roman"/>
        </w:rPr>
      </w:pPr>
    </w:p>
    <w:p w:rsidR="004F2705" w:rsidRDefault="004F2705">
      <w:pPr>
        <w:rPr>
          <w:rFonts w:ascii="Times New Roman" w:eastAsia="Arial" w:hAnsi="Times New Roman" w:cs="Times New Roman"/>
        </w:rPr>
      </w:pPr>
      <w:bookmarkStart w:id="6" w:name="_GoBack"/>
      <w:bookmarkEnd w:id="6"/>
    </w:p>
    <w:p w:rsidR="005D1693" w:rsidRDefault="005D1693" w:rsidP="005D1693">
      <w:pPr>
        <w:ind w:firstLine="567"/>
        <w:jc w:val="right"/>
        <w:rPr>
          <w:rFonts w:ascii="Times New Roman" w:hAnsi="Times New Roman" w:cs="Times New Roman"/>
          <w:b/>
          <w:sz w:val="22"/>
          <w:szCs w:val="22"/>
        </w:rPr>
      </w:pPr>
      <w:r w:rsidRPr="003F57E0">
        <w:rPr>
          <w:rFonts w:ascii="Times New Roman" w:hAnsi="Times New Roman" w:cs="Times New Roman"/>
          <w:b/>
          <w:sz w:val="22"/>
          <w:szCs w:val="22"/>
        </w:rPr>
        <w:lastRenderedPageBreak/>
        <w:t xml:space="preserve">Приложение № </w:t>
      </w:r>
      <w:r>
        <w:rPr>
          <w:rFonts w:ascii="Times New Roman" w:hAnsi="Times New Roman" w:cs="Times New Roman"/>
          <w:b/>
          <w:sz w:val="22"/>
          <w:szCs w:val="22"/>
        </w:rPr>
        <w:t>3</w:t>
      </w:r>
    </w:p>
    <w:p w:rsidR="005D1693" w:rsidRPr="003F57E0" w:rsidRDefault="005D1693" w:rsidP="005D1693">
      <w:pPr>
        <w:ind w:firstLine="567"/>
        <w:jc w:val="right"/>
        <w:rPr>
          <w:rFonts w:ascii="Times New Roman" w:hAnsi="Times New Roman" w:cs="Times New Roman"/>
          <w:b/>
          <w:sz w:val="22"/>
          <w:szCs w:val="22"/>
        </w:rPr>
      </w:pPr>
    </w:p>
    <w:p w:rsidR="005D1693" w:rsidRPr="005D1693" w:rsidRDefault="005D1693" w:rsidP="005D1693">
      <w:pPr>
        <w:ind w:firstLine="567"/>
        <w:jc w:val="both"/>
        <w:rPr>
          <w:rFonts w:ascii="Times New Roman" w:hAnsi="Times New Roman" w:cs="Times New Roman"/>
          <w:sz w:val="22"/>
          <w:szCs w:val="22"/>
        </w:rPr>
      </w:pPr>
      <w:r w:rsidRPr="005D1693">
        <w:rPr>
          <w:rFonts w:ascii="Times New Roman" w:hAnsi="Times New Roman" w:cs="Times New Roman"/>
          <w:sz w:val="22"/>
          <w:szCs w:val="22"/>
        </w:rPr>
        <w:t>к договору предоставления коммунальной услуги электроснабжения для потребителей категории «население», являющихся собственниками (пользователями) нежилых объектов</w:t>
      </w:r>
    </w:p>
    <w:p w:rsidR="005D1693" w:rsidRPr="00723D43" w:rsidRDefault="005D1693" w:rsidP="005D1693">
      <w:pPr>
        <w:ind w:firstLine="567"/>
        <w:jc w:val="right"/>
        <w:rPr>
          <w:rFonts w:ascii="Times New Roman" w:hAnsi="Times New Roman" w:cs="Times New Roman"/>
          <w:color w:val="FF0000"/>
          <w:sz w:val="22"/>
          <w:szCs w:val="22"/>
          <w:u w:val="single"/>
        </w:rPr>
      </w:pPr>
      <w:r w:rsidRPr="00723D43">
        <w:rPr>
          <w:rFonts w:ascii="Times New Roman" w:hAnsi="Times New Roman" w:cs="Times New Roman"/>
          <w:color w:val="FF0000"/>
          <w:sz w:val="22"/>
          <w:szCs w:val="22"/>
        </w:rPr>
        <w:t xml:space="preserve">от </w:t>
      </w:r>
      <w:r w:rsidR="004F2705">
        <w:rPr>
          <w:rFonts w:ascii="Times New Roman" w:hAnsi="Times New Roman" w:cs="Times New Roman"/>
          <w:color w:val="FF0000"/>
          <w:sz w:val="22"/>
          <w:szCs w:val="22"/>
        </w:rPr>
        <w:t>___________________</w:t>
      </w:r>
    </w:p>
    <w:p w:rsidR="005D1693" w:rsidRPr="003F57E0" w:rsidRDefault="005D1693" w:rsidP="005D1693">
      <w:pPr>
        <w:ind w:firstLine="567"/>
        <w:jc w:val="right"/>
        <w:rPr>
          <w:rFonts w:ascii="Times New Roman" w:hAnsi="Times New Roman" w:cs="Times New Roman"/>
          <w:sz w:val="22"/>
          <w:szCs w:val="22"/>
        </w:rPr>
      </w:pPr>
    </w:p>
    <w:p w:rsidR="005D1693" w:rsidRPr="003F57E0" w:rsidRDefault="005D1693" w:rsidP="005D1693">
      <w:pPr>
        <w:ind w:firstLine="567"/>
        <w:jc w:val="center"/>
        <w:rPr>
          <w:rFonts w:ascii="Times New Roman" w:hAnsi="Times New Roman" w:cs="Times New Roman"/>
          <w:b/>
          <w:sz w:val="22"/>
          <w:szCs w:val="22"/>
        </w:rPr>
      </w:pPr>
    </w:p>
    <w:p w:rsidR="005D1693" w:rsidRPr="003F57E0" w:rsidRDefault="005D1693" w:rsidP="005D1693">
      <w:pPr>
        <w:jc w:val="center"/>
        <w:rPr>
          <w:rFonts w:ascii="Times New Roman" w:hAnsi="Times New Roman" w:cs="Times New Roman"/>
          <w:b/>
          <w:sz w:val="22"/>
          <w:szCs w:val="22"/>
          <w:u w:val="single"/>
        </w:rPr>
      </w:pPr>
      <w:r w:rsidRPr="003F57E0">
        <w:rPr>
          <w:rFonts w:ascii="Times New Roman" w:hAnsi="Times New Roman" w:cs="Times New Roman"/>
          <w:b/>
          <w:sz w:val="22"/>
          <w:szCs w:val="22"/>
        </w:rPr>
        <w:t xml:space="preserve">Контактные телефоны </w:t>
      </w:r>
      <w:r w:rsidR="00F233B1">
        <w:rPr>
          <w:rFonts w:ascii="Times New Roman" w:hAnsi="Times New Roman" w:cs="Times New Roman"/>
          <w:b/>
          <w:sz w:val="22"/>
          <w:szCs w:val="22"/>
        </w:rPr>
        <w:t>Гарантирующего поставщика</w:t>
      </w:r>
    </w:p>
    <w:p w:rsidR="005D1693" w:rsidRPr="003F57E0" w:rsidRDefault="005D1693" w:rsidP="005D1693">
      <w:pPr>
        <w:ind w:firstLine="567"/>
        <w:rPr>
          <w:rFonts w:ascii="Times New Roman" w:hAnsi="Times New Roman" w:cs="Times New Roman"/>
          <w:sz w:val="22"/>
          <w:szCs w:val="22"/>
        </w:rPr>
      </w:pPr>
    </w:p>
    <w:p w:rsidR="005D1693" w:rsidRPr="003F57E0" w:rsidRDefault="005D1693" w:rsidP="005D1693">
      <w:pPr>
        <w:ind w:firstLine="567"/>
        <w:jc w:val="both"/>
        <w:rPr>
          <w:rFonts w:ascii="Times New Roman" w:hAnsi="Times New Roman" w:cs="Times New Roman"/>
          <w:sz w:val="22"/>
          <w:szCs w:val="22"/>
        </w:rPr>
      </w:pPr>
    </w:p>
    <w:p w:rsidR="005D1693" w:rsidRPr="003F57E0" w:rsidRDefault="005D1693" w:rsidP="005D1693">
      <w:pPr>
        <w:widowControl/>
        <w:numPr>
          <w:ilvl w:val="0"/>
          <w:numId w:val="21"/>
        </w:numPr>
        <w:tabs>
          <w:tab w:val="clear" w:pos="720"/>
          <w:tab w:val="num" w:pos="993"/>
        </w:tabs>
        <w:ind w:left="0" w:firstLine="567"/>
        <w:jc w:val="both"/>
        <w:rPr>
          <w:rFonts w:ascii="Times New Roman" w:hAnsi="Times New Roman" w:cs="Times New Roman"/>
          <w:sz w:val="22"/>
          <w:szCs w:val="22"/>
        </w:rPr>
      </w:pPr>
      <w:r w:rsidRPr="003F57E0">
        <w:rPr>
          <w:rFonts w:ascii="Times New Roman" w:hAnsi="Times New Roman" w:cs="Times New Roman"/>
          <w:sz w:val="22"/>
          <w:szCs w:val="22"/>
        </w:rPr>
        <w:t>Вопросы качества, режима подачи электрической энергии отключений на профилактический ремонт, оперативных отключений, переключений:</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tabs>
          <w:tab w:val="num" w:pos="993"/>
        </w:tabs>
        <w:ind w:firstLine="567"/>
        <w:jc w:val="both"/>
        <w:rPr>
          <w:rFonts w:ascii="Times New Roman" w:hAnsi="Times New Roman" w:cs="Times New Roman"/>
          <w:sz w:val="22"/>
          <w:szCs w:val="22"/>
        </w:rPr>
      </w:pPr>
      <w:r w:rsidRPr="003F57E0">
        <w:rPr>
          <w:rFonts w:ascii="Times New Roman" w:hAnsi="Times New Roman" w:cs="Times New Roman"/>
          <w:sz w:val="22"/>
          <w:szCs w:val="22"/>
        </w:rPr>
        <w:t>Оперативно-диспетчерская служба (ОДС), тел.: 4-30-14;</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widowControl/>
        <w:numPr>
          <w:ilvl w:val="0"/>
          <w:numId w:val="21"/>
        </w:numPr>
        <w:tabs>
          <w:tab w:val="clear" w:pos="720"/>
          <w:tab w:val="num" w:pos="993"/>
        </w:tabs>
        <w:ind w:left="0" w:firstLine="567"/>
        <w:jc w:val="both"/>
        <w:rPr>
          <w:rFonts w:ascii="Times New Roman" w:hAnsi="Times New Roman" w:cs="Times New Roman"/>
          <w:sz w:val="22"/>
          <w:szCs w:val="22"/>
        </w:rPr>
      </w:pPr>
      <w:r w:rsidRPr="003F57E0">
        <w:rPr>
          <w:rFonts w:ascii="Times New Roman" w:hAnsi="Times New Roman" w:cs="Times New Roman"/>
          <w:sz w:val="22"/>
          <w:szCs w:val="22"/>
        </w:rPr>
        <w:t>Вопросы качества, режима подачи тепловой энергии, воды,, услуг водоотведения (при наличии подключения к сетям централизованного водоотведения) отключений на профилактический ремонт, оперативных отключений, переключений:</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tabs>
          <w:tab w:val="num" w:pos="993"/>
        </w:tabs>
        <w:ind w:firstLine="567"/>
        <w:jc w:val="both"/>
        <w:rPr>
          <w:rFonts w:ascii="Times New Roman" w:hAnsi="Times New Roman" w:cs="Times New Roman"/>
          <w:sz w:val="22"/>
          <w:szCs w:val="22"/>
        </w:rPr>
      </w:pPr>
      <w:r w:rsidRPr="003F57E0">
        <w:rPr>
          <w:rFonts w:ascii="Times New Roman" w:hAnsi="Times New Roman" w:cs="Times New Roman"/>
          <w:sz w:val="22"/>
          <w:szCs w:val="22"/>
        </w:rPr>
        <w:t>Диспетчерская служба тепло,- водоснабжения (ДС ТВС), тел.: 4-32-19;</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widowControl/>
        <w:numPr>
          <w:ilvl w:val="0"/>
          <w:numId w:val="21"/>
        </w:numPr>
        <w:tabs>
          <w:tab w:val="clear" w:pos="720"/>
          <w:tab w:val="num" w:pos="993"/>
        </w:tabs>
        <w:ind w:left="0" w:firstLine="567"/>
        <w:jc w:val="both"/>
        <w:rPr>
          <w:rFonts w:ascii="Times New Roman" w:hAnsi="Times New Roman" w:cs="Times New Roman"/>
          <w:sz w:val="22"/>
          <w:szCs w:val="22"/>
        </w:rPr>
      </w:pPr>
      <w:r w:rsidRPr="003F57E0">
        <w:rPr>
          <w:rFonts w:ascii="Times New Roman" w:hAnsi="Times New Roman" w:cs="Times New Roman"/>
          <w:sz w:val="22"/>
          <w:szCs w:val="22"/>
        </w:rPr>
        <w:t>Вопросы заключения, изменения, расторжения договоров, предоставления показаний приборов учета:</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tabs>
          <w:tab w:val="num" w:pos="993"/>
        </w:tabs>
        <w:ind w:firstLine="567"/>
        <w:jc w:val="both"/>
        <w:rPr>
          <w:rFonts w:ascii="Times New Roman" w:hAnsi="Times New Roman" w:cs="Times New Roman"/>
          <w:sz w:val="22"/>
          <w:szCs w:val="22"/>
        </w:rPr>
      </w:pPr>
      <w:r w:rsidRPr="003F57E0">
        <w:rPr>
          <w:rFonts w:ascii="Times New Roman" w:hAnsi="Times New Roman" w:cs="Times New Roman"/>
          <w:sz w:val="22"/>
          <w:szCs w:val="22"/>
        </w:rPr>
        <w:t xml:space="preserve">-  отдел реализации АО  «Салехардэнерго» (ул. Чубынина, д. 14), </w:t>
      </w:r>
    </w:p>
    <w:p w:rsidR="005D1693" w:rsidRPr="003F57E0" w:rsidRDefault="005D1693" w:rsidP="005D1693">
      <w:pPr>
        <w:tabs>
          <w:tab w:val="num" w:pos="993"/>
        </w:tabs>
        <w:ind w:firstLine="567"/>
        <w:jc w:val="both"/>
        <w:rPr>
          <w:rFonts w:ascii="Times New Roman" w:hAnsi="Times New Roman" w:cs="Times New Roman"/>
          <w:sz w:val="22"/>
          <w:szCs w:val="22"/>
        </w:rPr>
      </w:pPr>
      <w:r w:rsidRPr="003F57E0">
        <w:rPr>
          <w:rFonts w:ascii="Times New Roman" w:hAnsi="Times New Roman" w:cs="Times New Roman"/>
          <w:sz w:val="22"/>
          <w:szCs w:val="22"/>
        </w:rPr>
        <w:t>Тел:   5-45-60, 5-45-66, 5-45-67, 5-45-68, 5-45-69.</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widowControl/>
        <w:numPr>
          <w:ilvl w:val="0"/>
          <w:numId w:val="21"/>
        </w:numPr>
        <w:tabs>
          <w:tab w:val="clear" w:pos="720"/>
          <w:tab w:val="num" w:pos="993"/>
        </w:tabs>
        <w:ind w:left="0" w:firstLine="567"/>
        <w:jc w:val="both"/>
        <w:rPr>
          <w:rFonts w:ascii="Times New Roman" w:hAnsi="Times New Roman" w:cs="Times New Roman"/>
          <w:sz w:val="22"/>
          <w:szCs w:val="22"/>
        </w:rPr>
      </w:pPr>
      <w:r w:rsidRPr="003F57E0">
        <w:rPr>
          <w:rFonts w:ascii="Times New Roman" w:hAnsi="Times New Roman" w:cs="Times New Roman"/>
          <w:sz w:val="22"/>
          <w:szCs w:val="22"/>
        </w:rPr>
        <w:t>Вопросы, связанные с эксплуатацией приборов учета коммунальных услуг:</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tabs>
          <w:tab w:val="num" w:pos="993"/>
        </w:tabs>
        <w:ind w:firstLine="567"/>
        <w:jc w:val="both"/>
        <w:rPr>
          <w:rFonts w:ascii="Times New Roman" w:hAnsi="Times New Roman" w:cs="Times New Roman"/>
          <w:sz w:val="22"/>
          <w:szCs w:val="22"/>
        </w:rPr>
      </w:pPr>
      <w:r w:rsidRPr="003F57E0">
        <w:rPr>
          <w:rFonts w:ascii="Times New Roman" w:hAnsi="Times New Roman" w:cs="Times New Roman"/>
          <w:sz w:val="22"/>
          <w:szCs w:val="22"/>
        </w:rPr>
        <w:t>- приборы учета электрической энергии, тепловой энергии, воды: тел.: 4-21-16, 4-22-16, 4-90-25 («Служба энергоучета»);</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widowControl/>
        <w:numPr>
          <w:ilvl w:val="0"/>
          <w:numId w:val="21"/>
        </w:numPr>
        <w:tabs>
          <w:tab w:val="clear" w:pos="720"/>
          <w:tab w:val="num" w:pos="993"/>
        </w:tabs>
        <w:ind w:left="0" w:firstLine="567"/>
        <w:jc w:val="both"/>
        <w:rPr>
          <w:rFonts w:ascii="Times New Roman" w:hAnsi="Times New Roman" w:cs="Times New Roman"/>
          <w:sz w:val="22"/>
          <w:szCs w:val="22"/>
        </w:rPr>
      </w:pPr>
      <w:r w:rsidRPr="003F57E0">
        <w:rPr>
          <w:rFonts w:ascii="Times New Roman" w:hAnsi="Times New Roman" w:cs="Times New Roman"/>
          <w:sz w:val="22"/>
          <w:szCs w:val="22"/>
        </w:rPr>
        <w:t>Заключение договора на установку, замену, эксплуатацию приборов учета</w:t>
      </w:r>
    </w:p>
    <w:p w:rsidR="005D1693" w:rsidRPr="003F57E0" w:rsidRDefault="005D1693" w:rsidP="005D1693">
      <w:pPr>
        <w:ind w:left="567"/>
        <w:jc w:val="both"/>
        <w:rPr>
          <w:rFonts w:ascii="Times New Roman" w:hAnsi="Times New Roman" w:cs="Times New Roman"/>
          <w:sz w:val="22"/>
          <w:szCs w:val="22"/>
        </w:rPr>
      </w:pPr>
    </w:p>
    <w:p w:rsidR="005D1693" w:rsidRPr="003F57E0" w:rsidRDefault="005D1693" w:rsidP="005D1693">
      <w:pPr>
        <w:ind w:left="567"/>
        <w:jc w:val="both"/>
        <w:rPr>
          <w:rFonts w:ascii="Times New Roman" w:hAnsi="Times New Roman" w:cs="Times New Roman"/>
          <w:sz w:val="22"/>
          <w:szCs w:val="22"/>
        </w:rPr>
      </w:pPr>
      <w:r w:rsidRPr="003F57E0">
        <w:rPr>
          <w:rFonts w:ascii="Times New Roman" w:hAnsi="Times New Roman" w:cs="Times New Roman"/>
          <w:sz w:val="22"/>
          <w:szCs w:val="22"/>
        </w:rPr>
        <w:t>- установка, замена, эксплуатация приборов учета электрической энергии: тел.: 4-34-54 («Распределительная сетевая компания Ямала»);</w:t>
      </w:r>
    </w:p>
    <w:p w:rsidR="005D1693" w:rsidRPr="003F57E0" w:rsidRDefault="005D1693" w:rsidP="005D1693">
      <w:pPr>
        <w:ind w:left="567"/>
        <w:jc w:val="both"/>
        <w:rPr>
          <w:rFonts w:ascii="Times New Roman" w:hAnsi="Times New Roman" w:cs="Times New Roman"/>
          <w:sz w:val="22"/>
          <w:szCs w:val="22"/>
        </w:rPr>
      </w:pPr>
    </w:p>
    <w:p w:rsidR="005D1693" w:rsidRPr="003F57E0" w:rsidRDefault="005D1693" w:rsidP="005D1693">
      <w:pPr>
        <w:ind w:left="567"/>
        <w:jc w:val="both"/>
        <w:rPr>
          <w:rFonts w:ascii="Times New Roman" w:hAnsi="Times New Roman" w:cs="Times New Roman"/>
          <w:sz w:val="22"/>
          <w:szCs w:val="22"/>
        </w:rPr>
      </w:pPr>
      <w:r w:rsidRPr="003F57E0">
        <w:rPr>
          <w:rFonts w:ascii="Times New Roman" w:hAnsi="Times New Roman" w:cs="Times New Roman"/>
          <w:sz w:val="22"/>
          <w:szCs w:val="22"/>
        </w:rPr>
        <w:t xml:space="preserve">- установка, замена, эксплуатация приборов учета приборы учета тепловой энергии, воды: тел.: 5-45-75 </w:t>
      </w:r>
      <w:r>
        <w:rPr>
          <w:rFonts w:ascii="Times New Roman" w:hAnsi="Times New Roman" w:cs="Times New Roman"/>
          <w:sz w:val="22"/>
          <w:szCs w:val="22"/>
        </w:rPr>
        <w:t>(</w:t>
      </w:r>
      <w:r w:rsidRPr="003F57E0">
        <w:rPr>
          <w:rFonts w:ascii="Times New Roman" w:hAnsi="Times New Roman" w:cs="Times New Roman"/>
          <w:sz w:val="22"/>
          <w:szCs w:val="22"/>
        </w:rPr>
        <w:t>отдел реализации АО  «Салехардэнерго»);</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widowControl/>
        <w:numPr>
          <w:ilvl w:val="0"/>
          <w:numId w:val="21"/>
        </w:numPr>
        <w:tabs>
          <w:tab w:val="clear" w:pos="720"/>
          <w:tab w:val="num" w:pos="993"/>
        </w:tabs>
        <w:ind w:left="0" w:firstLine="567"/>
        <w:jc w:val="both"/>
        <w:rPr>
          <w:rFonts w:ascii="Times New Roman" w:hAnsi="Times New Roman" w:cs="Times New Roman"/>
          <w:sz w:val="22"/>
          <w:szCs w:val="22"/>
        </w:rPr>
      </w:pPr>
      <w:r w:rsidRPr="003F57E0">
        <w:rPr>
          <w:rFonts w:ascii="Times New Roman" w:hAnsi="Times New Roman" w:cs="Times New Roman"/>
          <w:sz w:val="22"/>
          <w:szCs w:val="22"/>
        </w:rPr>
        <w:t>По вопросам подвоза питьевой воды (при отсутствии централизованного водоснабжения):</w:t>
      </w:r>
    </w:p>
    <w:p w:rsidR="005D1693" w:rsidRPr="003F57E0" w:rsidRDefault="005D1693" w:rsidP="005D1693">
      <w:pPr>
        <w:tabs>
          <w:tab w:val="num" w:pos="993"/>
        </w:tabs>
        <w:ind w:firstLine="567"/>
        <w:jc w:val="both"/>
        <w:rPr>
          <w:rFonts w:ascii="Times New Roman" w:hAnsi="Times New Roman" w:cs="Times New Roman"/>
          <w:sz w:val="22"/>
          <w:szCs w:val="22"/>
        </w:rPr>
      </w:pPr>
    </w:p>
    <w:p w:rsidR="005D1693" w:rsidRPr="003F57E0" w:rsidRDefault="005D1693" w:rsidP="005D1693">
      <w:pPr>
        <w:tabs>
          <w:tab w:val="num" w:pos="993"/>
        </w:tabs>
        <w:ind w:firstLine="567"/>
        <w:jc w:val="both"/>
        <w:rPr>
          <w:rFonts w:ascii="Times New Roman" w:hAnsi="Times New Roman" w:cs="Times New Roman"/>
          <w:sz w:val="22"/>
          <w:szCs w:val="22"/>
        </w:rPr>
      </w:pPr>
      <w:r w:rsidRPr="003F57E0">
        <w:rPr>
          <w:rFonts w:ascii="Times New Roman" w:hAnsi="Times New Roman" w:cs="Times New Roman"/>
          <w:sz w:val="22"/>
          <w:szCs w:val="22"/>
        </w:rPr>
        <w:t>- диспетчер Структурного предприятия «Водоканал»: тел.: 4-16-16</w:t>
      </w:r>
    </w:p>
    <w:p w:rsidR="005D1693" w:rsidRPr="003F57E0" w:rsidRDefault="005D1693" w:rsidP="005D1693">
      <w:pPr>
        <w:tabs>
          <w:tab w:val="num" w:pos="993"/>
        </w:tabs>
        <w:ind w:firstLine="567"/>
        <w:jc w:val="both"/>
        <w:rPr>
          <w:rFonts w:ascii="Times New Roman" w:hAnsi="Times New Roman" w:cs="Times New Roman"/>
          <w:sz w:val="22"/>
          <w:szCs w:val="22"/>
        </w:rPr>
      </w:pPr>
    </w:p>
    <w:p w:rsidR="00487E1E" w:rsidRPr="005D1693" w:rsidRDefault="00487E1E" w:rsidP="005D1693">
      <w:pPr>
        <w:pStyle w:val="60"/>
        <w:shd w:val="clear" w:color="auto" w:fill="auto"/>
        <w:tabs>
          <w:tab w:val="left" w:pos="634"/>
        </w:tabs>
        <w:spacing w:line="240" w:lineRule="auto"/>
        <w:rPr>
          <w:rFonts w:ascii="Times New Roman" w:hAnsi="Times New Roman" w:cs="Times New Roman"/>
          <w:sz w:val="24"/>
          <w:szCs w:val="24"/>
        </w:rPr>
      </w:pPr>
    </w:p>
    <w:sectPr w:rsidR="00487E1E" w:rsidRPr="005D1693" w:rsidSect="00DA7D26">
      <w:footerReference w:type="even" r:id="rId9"/>
      <w:footerReference w:type="default" r:id="rId10"/>
      <w:pgSz w:w="11900" w:h="16840"/>
      <w:pgMar w:top="423" w:right="381" w:bottom="426" w:left="959" w:header="0" w:footer="3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E82" w:rsidRDefault="007B2E82" w:rsidP="00487E1E">
      <w:r>
        <w:separator/>
      </w:r>
    </w:p>
  </w:endnote>
  <w:endnote w:type="continuationSeparator" w:id="0">
    <w:p w:rsidR="007B2E82" w:rsidRDefault="007B2E82" w:rsidP="0048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C96" w:rsidRDefault="007B2E82">
    <w:pPr>
      <w:rPr>
        <w:sz w:val="2"/>
        <w:szCs w:val="2"/>
      </w:rPr>
    </w:pPr>
    <w:r>
      <w:pict>
        <v:shapetype id="_x0000_t202" coordsize="21600,21600" o:spt="202" path="m,l,21600r21600,l21600,xe">
          <v:stroke joinstyle="miter"/>
          <v:path gradientshapeok="t" o:connecttype="rect"/>
        </v:shapetype>
        <v:shape id="_x0000_s2050" type="#_x0000_t202" style="position:absolute;margin-left:308.85pt;margin-top:765.15pt;width:6pt;height:4.3pt;z-index:-251658752;mso-wrap-style:none;mso-wrap-distance-left:5pt;mso-wrap-distance-right:5pt;mso-position-horizontal-relative:page;mso-position-vertical-relative:page" wrapcoords="0 0" filled="f" stroked="f">
          <v:textbox style="mso-fit-shape-to-text:t" inset="0,0,0,0">
            <w:txbxContent>
              <w:p w:rsidR="00875C96" w:rsidRDefault="007B2E82">
                <w:pPr>
                  <w:pStyle w:val="aa"/>
                  <w:shd w:val="clear" w:color="auto" w:fill="auto"/>
                  <w:spacing w:line="240" w:lineRule="auto"/>
                </w:pPr>
                <w:r>
                  <w:fldChar w:fldCharType="begin"/>
                </w:r>
                <w:r>
                  <w:instrText xml:space="preserve"> PAGE \* MERGEFORMAT </w:instrText>
                </w:r>
                <w:r>
                  <w:fldChar w:fldCharType="separate"/>
                </w:r>
                <w:r w:rsidR="00875C96" w:rsidRPr="00286D2F">
                  <w:rPr>
                    <w:rStyle w:val="ab"/>
                    <w:noProof/>
                  </w:rPr>
                  <w:t>3</w:t>
                </w:r>
                <w:r>
                  <w:rPr>
                    <w:rStyle w:val="ab"/>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7538937"/>
      <w:docPartObj>
        <w:docPartGallery w:val="Page Numbers (Bottom of Page)"/>
        <w:docPartUnique/>
      </w:docPartObj>
    </w:sdtPr>
    <w:sdtEndPr>
      <w:rPr>
        <w:sz w:val="16"/>
        <w:szCs w:val="16"/>
      </w:rPr>
    </w:sdtEndPr>
    <w:sdtContent>
      <w:p w:rsidR="00875C96" w:rsidRDefault="002A1303">
        <w:pPr>
          <w:pStyle w:val="af"/>
          <w:jc w:val="center"/>
        </w:pPr>
        <w:r w:rsidRPr="00286D2F">
          <w:rPr>
            <w:sz w:val="16"/>
            <w:szCs w:val="16"/>
          </w:rPr>
          <w:fldChar w:fldCharType="begin"/>
        </w:r>
        <w:r w:rsidR="00875C96" w:rsidRPr="00286D2F">
          <w:rPr>
            <w:sz w:val="16"/>
            <w:szCs w:val="16"/>
          </w:rPr>
          <w:instrText xml:space="preserve"> PAGE   \* MERGEFORMAT </w:instrText>
        </w:r>
        <w:r w:rsidRPr="00286D2F">
          <w:rPr>
            <w:sz w:val="16"/>
            <w:szCs w:val="16"/>
          </w:rPr>
          <w:fldChar w:fldCharType="separate"/>
        </w:r>
        <w:r w:rsidR="004F2705">
          <w:rPr>
            <w:noProof/>
            <w:sz w:val="16"/>
            <w:szCs w:val="16"/>
          </w:rPr>
          <w:t>4</w:t>
        </w:r>
        <w:r w:rsidRPr="00286D2F">
          <w:rPr>
            <w:sz w:val="16"/>
            <w:szCs w:val="16"/>
          </w:rPr>
          <w:fldChar w:fldCharType="end"/>
        </w:r>
      </w:p>
    </w:sdtContent>
  </w:sdt>
  <w:p w:rsidR="00875C96" w:rsidRDefault="00875C9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E82" w:rsidRDefault="007B2E82">
      <w:r>
        <w:separator/>
      </w:r>
    </w:p>
  </w:footnote>
  <w:footnote w:type="continuationSeparator" w:id="0">
    <w:p w:rsidR="007B2E82" w:rsidRDefault="007B2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6"/>
      <w:numFmt w:val="decimal"/>
      <w:lvlText w:val="%1."/>
      <w:lvlJc w:val="left"/>
      <w:pPr>
        <w:tabs>
          <w:tab w:val="num" w:pos="360"/>
        </w:tabs>
        <w:ind w:left="360" w:hanging="360"/>
      </w:pPr>
      <w:rPr>
        <w:b/>
        <w:i w:val="0"/>
        <w:strike w:val="0"/>
        <w:dstrike w:val="0"/>
        <w:shadow w:val="0"/>
        <w:vanish w:val="0"/>
        <w:position w:val="0"/>
        <w:sz w:val="20"/>
        <w:szCs w:val="20"/>
        <w:vertAlign w:val="baseline"/>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4A4490D"/>
    <w:multiLevelType w:val="multilevel"/>
    <w:tmpl w:val="85BAA1CC"/>
    <w:lvl w:ilvl="0">
      <w:start w:val="1"/>
      <w:numFmt w:val="decimal"/>
      <w:lvlText w:val="%1."/>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220254"/>
    <w:multiLevelType w:val="multilevel"/>
    <w:tmpl w:val="A45022C0"/>
    <w:lvl w:ilvl="0">
      <w:start w:val="1"/>
      <w:numFmt w:val="decimal"/>
      <w:lvlText w:val="3.4.%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F1A38"/>
    <w:multiLevelType w:val="multilevel"/>
    <w:tmpl w:val="35C4226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7E6350"/>
    <w:multiLevelType w:val="multilevel"/>
    <w:tmpl w:val="89621FA4"/>
    <w:lvl w:ilvl="0">
      <w:start w:val="1"/>
      <w:numFmt w:val="decimal"/>
      <w:lvlText w:val="3.2.%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6B3EC3"/>
    <w:multiLevelType w:val="multilevel"/>
    <w:tmpl w:val="FDFAEFB2"/>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C857A7"/>
    <w:multiLevelType w:val="multilevel"/>
    <w:tmpl w:val="A7A00E88"/>
    <w:lvl w:ilvl="0">
      <w:start w:val="2"/>
      <w:numFmt w:val="decimal"/>
      <w:lvlText w:val="3.%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1B1A3F"/>
    <w:multiLevelType w:val="multilevel"/>
    <w:tmpl w:val="3CC60884"/>
    <w:lvl w:ilvl="0">
      <w:start w:val="2"/>
      <w:numFmt w:val="decimal"/>
      <w:lvlText w:val="3.1.%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734305"/>
    <w:multiLevelType w:val="multilevel"/>
    <w:tmpl w:val="B6BA70E8"/>
    <w:lvl w:ilvl="0">
      <w:start w:val="5"/>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55D36"/>
    <w:multiLevelType w:val="multilevel"/>
    <w:tmpl w:val="7F0C5F8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9483D69"/>
    <w:multiLevelType w:val="multilevel"/>
    <w:tmpl w:val="5D8EAA60"/>
    <w:lvl w:ilvl="0">
      <w:start w:val="1"/>
      <w:numFmt w:val="decimal"/>
      <w:lvlText w:val="3.1.%1."/>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F73668"/>
    <w:multiLevelType w:val="multilevel"/>
    <w:tmpl w:val="F8CEB0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D25FB9"/>
    <w:multiLevelType w:val="multilevel"/>
    <w:tmpl w:val="4B2C5E44"/>
    <w:lvl w:ilvl="0">
      <w:start w:val="1"/>
      <w:numFmt w:val="decimal"/>
      <w:lvlText w:val="3.3.%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6A59F4"/>
    <w:multiLevelType w:val="multilevel"/>
    <w:tmpl w:val="4EFEE05A"/>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lang w:val="ru-RU" w:eastAsia="ru-RU" w:bidi="ru-RU"/>
      </w:rPr>
    </w:lvl>
    <w:lvl w:ilvl="1">
      <w:start w:val="1"/>
      <w:numFmt w:val="decimal"/>
      <w:lvlText w:val="%1.%2."/>
      <w:lvlJc w:val="left"/>
      <w:rPr>
        <w:rFonts w:ascii="Arial" w:eastAsia="Arial" w:hAnsi="Arial" w:cs="Arial"/>
        <w:b w:val="0"/>
        <w:bCs/>
        <w:i w:val="0"/>
        <w:iCs w:val="0"/>
        <w:smallCaps w:val="0"/>
        <w:strike w:val="0"/>
        <w:color w:val="000000"/>
        <w:spacing w:val="0"/>
        <w:w w:val="100"/>
        <w:position w:val="0"/>
        <w:sz w:val="19"/>
        <w:szCs w:val="19"/>
        <w:u w:val="none"/>
        <w:lang w:val="ru-RU" w:eastAsia="ru-RU" w:bidi="ru-RU"/>
      </w:rPr>
    </w:lvl>
    <w:lvl w:ilvl="2">
      <w:start w:val="1"/>
      <w:numFmt w:val="decimal"/>
      <w:lvlText w:val="%1.%2.%3."/>
      <w:lvlJc w:val="left"/>
      <w:rPr>
        <w:rFonts w:ascii="Arial" w:eastAsia="Arial" w:hAnsi="Arial" w:cs="Arial" w:hint="default"/>
        <w:b w:val="0"/>
        <w:bCs w:val="0"/>
        <w:i w:val="0"/>
        <w:iCs w:val="0"/>
        <w:smallCaps w:val="0"/>
        <w:strike w:val="0"/>
        <w:color w:val="000000"/>
        <w:spacing w:val="0"/>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3615B6"/>
    <w:multiLevelType w:val="hybridMultilevel"/>
    <w:tmpl w:val="372AAA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657179A"/>
    <w:multiLevelType w:val="multilevel"/>
    <w:tmpl w:val="4CD4C040"/>
    <w:lvl w:ilvl="0">
      <w:start w:val="2"/>
      <w:numFmt w:val="decimal"/>
      <w:lvlText w:val="7.%1."/>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6225E1"/>
    <w:multiLevelType w:val="multilevel"/>
    <w:tmpl w:val="41828970"/>
    <w:lvl w:ilvl="0">
      <w:start w:val="1"/>
      <w:numFmt w:val="decimal"/>
      <w:lvlText w:val="3.3.%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DB1CED"/>
    <w:multiLevelType w:val="hybridMultilevel"/>
    <w:tmpl w:val="50D679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0925662"/>
    <w:multiLevelType w:val="multilevel"/>
    <w:tmpl w:val="4C50E6E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39907FF"/>
    <w:multiLevelType w:val="multilevel"/>
    <w:tmpl w:val="B4604964"/>
    <w:lvl w:ilvl="0">
      <w:start w:val="5"/>
      <w:numFmt w:val="decimal"/>
      <w:lvlText w:val="3.4.%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1F63A6"/>
    <w:multiLevelType w:val="multilevel"/>
    <w:tmpl w:val="2056D986"/>
    <w:lvl w:ilvl="0">
      <w:start w:val="1"/>
      <w:numFmt w:val="decimal"/>
      <w:lvlText w:val="3.%1."/>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E500F32"/>
    <w:multiLevelType w:val="multilevel"/>
    <w:tmpl w:val="17C8BF6C"/>
    <w:lvl w:ilvl="0">
      <w:start w:val="4"/>
      <w:numFmt w:val="decimal"/>
      <w:lvlText w:val="%1."/>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Arial" w:hAnsi="Times New Roman" w:cs="Times New Roman" w:hint="default"/>
        <w:b w:val="0"/>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0"/>
  </w:num>
  <w:num w:numId="3">
    <w:abstractNumId w:val="8"/>
  </w:num>
  <w:num w:numId="4">
    <w:abstractNumId w:val="1"/>
  </w:num>
  <w:num w:numId="5">
    <w:abstractNumId w:val="7"/>
  </w:num>
  <w:num w:numId="6">
    <w:abstractNumId w:val="6"/>
  </w:num>
  <w:num w:numId="7">
    <w:abstractNumId w:val="4"/>
  </w:num>
  <w:num w:numId="8">
    <w:abstractNumId w:val="16"/>
  </w:num>
  <w:num w:numId="9">
    <w:abstractNumId w:val="2"/>
  </w:num>
  <w:num w:numId="10">
    <w:abstractNumId w:val="19"/>
  </w:num>
  <w:num w:numId="11">
    <w:abstractNumId w:val="21"/>
  </w:num>
  <w:num w:numId="12">
    <w:abstractNumId w:val="18"/>
  </w:num>
  <w:num w:numId="13">
    <w:abstractNumId w:val="15"/>
  </w:num>
  <w:num w:numId="14">
    <w:abstractNumId w:val="3"/>
  </w:num>
  <w:num w:numId="15">
    <w:abstractNumId w:val="12"/>
  </w:num>
  <w:num w:numId="16">
    <w:abstractNumId w:val="13"/>
  </w:num>
  <w:num w:numId="17">
    <w:abstractNumId w:val="5"/>
  </w:num>
  <w:num w:numId="18">
    <w:abstractNumId w:val="9"/>
  </w:num>
  <w:num w:numId="19">
    <w:abstractNumId w:val="11"/>
  </w:num>
  <w:num w:numId="20">
    <w:abstractNumId w:val="0"/>
  </w:num>
  <w:num w:numId="21">
    <w:abstractNumId w:val="1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rawingGridVerticalSpacing w:val="181"/>
  <w:displayHorizont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487E1E"/>
    <w:rsid w:val="00015AB2"/>
    <w:rsid w:val="00023507"/>
    <w:rsid w:val="00033CB1"/>
    <w:rsid w:val="00043A7E"/>
    <w:rsid w:val="00044F84"/>
    <w:rsid w:val="0005022C"/>
    <w:rsid w:val="00077605"/>
    <w:rsid w:val="000B42EF"/>
    <w:rsid w:val="000D49C1"/>
    <w:rsid w:val="000E3AF8"/>
    <w:rsid w:val="000E76FF"/>
    <w:rsid w:val="000F2739"/>
    <w:rsid w:val="001026AB"/>
    <w:rsid w:val="00116BF7"/>
    <w:rsid w:val="0015542D"/>
    <w:rsid w:val="00160F8F"/>
    <w:rsid w:val="00170D88"/>
    <w:rsid w:val="001719A4"/>
    <w:rsid w:val="001A03D1"/>
    <w:rsid w:val="001A4651"/>
    <w:rsid w:val="001C6F7A"/>
    <w:rsid w:val="001C7301"/>
    <w:rsid w:val="001D2089"/>
    <w:rsid w:val="001D5DF7"/>
    <w:rsid w:val="001D6167"/>
    <w:rsid w:val="001E1750"/>
    <w:rsid w:val="0020169A"/>
    <w:rsid w:val="002816E6"/>
    <w:rsid w:val="00286D2F"/>
    <w:rsid w:val="002A1303"/>
    <w:rsid w:val="002A454A"/>
    <w:rsid w:val="002A46F2"/>
    <w:rsid w:val="002C1AAA"/>
    <w:rsid w:val="002C43E8"/>
    <w:rsid w:val="002D3B4D"/>
    <w:rsid w:val="002E01AF"/>
    <w:rsid w:val="002F12C3"/>
    <w:rsid w:val="00303BB3"/>
    <w:rsid w:val="00327628"/>
    <w:rsid w:val="0034524C"/>
    <w:rsid w:val="0035099A"/>
    <w:rsid w:val="00353F26"/>
    <w:rsid w:val="00362411"/>
    <w:rsid w:val="00375F03"/>
    <w:rsid w:val="003A2436"/>
    <w:rsid w:val="003A3640"/>
    <w:rsid w:val="003A51E4"/>
    <w:rsid w:val="003A73B7"/>
    <w:rsid w:val="003C12C9"/>
    <w:rsid w:val="003E4113"/>
    <w:rsid w:val="003F1477"/>
    <w:rsid w:val="00402915"/>
    <w:rsid w:val="00425629"/>
    <w:rsid w:val="00426F5E"/>
    <w:rsid w:val="004361F2"/>
    <w:rsid w:val="00440751"/>
    <w:rsid w:val="00487E1E"/>
    <w:rsid w:val="00494A15"/>
    <w:rsid w:val="004A78C9"/>
    <w:rsid w:val="004B5D55"/>
    <w:rsid w:val="004C54C4"/>
    <w:rsid w:val="004E0BE3"/>
    <w:rsid w:val="004F2705"/>
    <w:rsid w:val="004F46E5"/>
    <w:rsid w:val="00503952"/>
    <w:rsid w:val="00513751"/>
    <w:rsid w:val="005249D5"/>
    <w:rsid w:val="00527291"/>
    <w:rsid w:val="0053135F"/>
    <w:rsid w:val="005357DB"/>
    <w:rsid w:val="0055306A"/>
    <w:rsid w:val="00555D9C"/>
    <w:rsid w:val="005653BD"/>
    <w:rsid w:val="0057594A"/>
    <w:rsid w:val="005851F9"/>
    <w:rsid w:val="005934C6"/>
    <w:rsid w:val="005A04FC"/>
    <w:rsid w:val="005A5E2A"/>
    <w:rsid w:val="005A69C8"/>
    <w:rsid w:val="005A6D49"/>
    <w:rsid w:val="005D1693"/>
    <w:rsid w:val="005D70FE"/>
    <w:rsid w:val="005F6C05"/>
    <w:rsid w:val="00600745"/>
    <w:rsid w:val="006149A7"/>
    <w:rsid w:val="00622636"/>
    <w:rsid w:val="00623E1A"/>
    <w:rsid w:val="00631CA9"/>
    <w:rsid w:val="00650320"/>
    <w:rsid w:val="00697C52"/>
    <w:rsid w:val="006A246D"/>
    <w:rsid w:val="006A4E6B"/>
    <w:rsid w:val="006B06BD"/>
    <w:rsid w:val="006B1429"/>
    <w:rsid w:val="006D2BD9"/>
    <w:rsid w:val="006E6336"/>
    <w:rsid w:val="006F1A11"/>
    <w:rsid w:val="00704D42"/>
    <w:rsid w:val="00706C4F"/>
    <w:rsid w:val="00723D43"/>
    <w:rsid w:val="00752DEB"/>
    <w:rsid w:val="007572B6"/>
    <w:rsid w:val="00797140"/>
    <w:rsid w:val="007B2E82"/>
    <w:rsid w:val="007B64D0"/>
    <w:rsid w:val="007B68E4"/>
    <w:rsid w:val="007C1E85"/>
    <w:rsid w:val="007C5D2E"/>
    <w:rsid w:val="007C5DE2"/>
    <w:rsid w:val="007D28E6"/>
    <w:rsid w:val="00800220"/>
    <w:rsid w:val="00803425"/>
    <w:rsid w:val="00837E25"/>
    <w:rsid w:val="00846EE3"/>
    <w:rsid w:val="00861834"/>
    <w:rsid w:val="00861ABC"/>
    <w:rsid w:val="00875C96"/>
    <w:rsid w:val="008828E6"/>
    <w:rsid w:val="008A644F"/>
    <w:rsid w:val="008B5B14"/>
    <w:rsid w:val="009015C1"/>
    <w:rsid w:val="009548C9"/>
    <w:rsid w:val="009B1763"/>
    <w:rsid w:val="009B6FEF"/>
    <w:rsid w:val="009C345E"/>
    <w:rsid w:val="009E77F8"/>
    <w:rsid w:val="00A115A3"/>
    <w:rsid w:val="00A657F3"/>
    <w:rsid w:val="00A715EB"/>
    <w:rsid w:val="00A8061F"/>
    <w:rsid w:val="00A86707"/>
    <w:rsid w:val="00AB0E4A"/>
    <w:rsid w:val="00AB4BCA"/>
    <w:rsid w:val="00AB7908"/>
    <w:rsid w:val="00AC0696"/>
    <w:rsid w:val="00AC5D23"/>
    <w:rsid w:val="00AF28F7"/>
    <w:rsid w:val="00AF79CB"/>
    <w:rsid w:val="00B6743A"/>
    <w:rsid w:val="00B7783D"/>
    <w:rsid w:val="00BA5979"/>
    <w:rsid w:val="00BB1A39"/>
    <w:rsid w:val="00BB22CD"/>
    <w:rsid w:val="00BB2635"/>
    <w:rsid w:val="00BB5C1F"/>
    <w:rsid w:val="00BC71F3"/>
    <w:rsid w:val="00BE7ED1"/>
    <w:rsid w:val="00BF4FBC"/>
    <w:rsid w:val="00BF5E76"/>
    <w:rsid w:val="00C02B08"/>
    <w:rsid w:val="00C05D32"/>
    <w:rsid w:val="00C075D8"/>
    <w:rsid w:val="00C101EF"/>
    <w:rsid w:val="00C157AF"/>
    <w:rsid w:val="00C22825"/>
    <w:rsid w:val="00C302B1"/>
    <w:rsid w:val="00C562FB"/>
    <w:rsid w:val="00C658C9"/>
    <w:rsid w:val="00C811F5"/>
    <w:rsid w:val="00C845B5"/>
    <w:rsid w:val="00C94648"/>
    <w:rsid w:val="00C95A45"/>
    <w:rsid w:val="00C976FF"/>
    <w:rsid w:val="00C979A7"/>
    <w:rsid w:val="00CA0C83"/>
    <w:rsid w:val="00CC364D"/>
    <w:rsid w:val="00CC528E"/>
    <w:rsid w:val="00CC68F7"/>
    <w:rsid w:val="00CC6A61"/>
    <w:rsid w:val="00CE4141"/>
    <w:rsid w:val="00CF62A4"/>
    <w:rsid w:val="00D063FA"/>
    <w:rsid w:val="00D369D8"/>
    <w:rsid w:val="00D40C60"/>
    <w:rsid w:val="00D539E4"/>
    <w:rsid w:val="00D62743"/>
    <w:rsid w:val="00D7187F"/>
    <w:rsid w:val="00D90C6A"/>
    <w:rsid w:val="00D97895"/>
    <w:rsid w:val="00DA6066"/>
    <w:rsid w:val="00DA7D26"/>
    <w:rsid w:val="00DB5A11"/>
    <w:rsid w:val="00DC7A1C"/>
    <w:rsid w:val="00DD3373"/>
    <w:rsid w:val="00E138E1"/>
    <w:rsid w:val="00E159AF"/>
    <w:rsid w:val="00E45796"/>
    <w:rsid w:val="00E739F9"/>
    <w:rsid w:val="00E9225E"/>
    <w:rsid w:val="00ED051E"/>
    <w:rsid w:val="00ED1FED"/>
    <w:rsid w:val="00ED3982"/>
    <w:rsid w:val="00EE0C6A"/>
    <w:rsid w:val="00F02F23"/>
    <w:rsid w:val="00F224C1"/>
    <w:rsid w:val="00F233B1"/>
    <w:rsid w:val="00F5131F"/>
    <w:rsid w:val="00F52394"/>
    <w:rsid w:val="00F67B6C"/>
    <w:rsid w:val="00F973E4"/>
    <w:rsid w:val="00FE5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1215337"/>
  <w15:docId w15:val="{7222470D-7090-44FD-B95E-C78A998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87E1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87E1E"/>
    <w:rPr>
      <w:color w:val="0066CC"/>
      <w:u w:val="single"/>
    </w:rPr>
  </w:style>
  <w:style w:type="character" w:customStyle="1" w:styleId="a4">
    <w:name w:val="Сноска_"/>
    <w:basedOn w:val="a0"/>
    <w:link w:val="a5"/>
    <w:rsid w:val="00487E1E"/>
    <w:rPr>
      <w:rFonts w:ascii="Arial" w:eastAsia="Arial" w:hAnsi="Arial" w:cs="Arial"/>
      <w:b/>
      <w:bCs/>
      <w:i w:val="0"/>
      <w:iCs w:val="0"/>
      <w:smallCaps w:val="0"/>
      <w:strike w:val="0"/>
      <w:sz w:val="13"/>
      <w:szCs w:val="13"/>
      <w:u w:val="none"/>
    </w:rPr>
  </w:style>
  <w:style w:type="character" w:customStyle="1" w:styleId="a6">
    <w:name w:val="Сноска + Не полужирный"/>
    <w:basedOn w:val="a4"/>
    <w:rsid w:val="00487E1E"/>
    <w:rPr>
      <w:rFonts w:ascii="Arial" w:eastAsia="Arial" w:hAnsi="Arial" w:cs="Arial"/>
      <w:b/>
      <w:bCs/>
      <w:i w:val="0"/>
      <w:iCs w:val="0"/>
      <w:smallCaps w:val="0"/>
      <w:strike w:val="0"/>
      <w:color w:val="000000"/>
      <w:spacing w:val="0"/>
      <w:w w:val="100"/>
      <w:position w:val="0"/>
      <w:sz w:val="13"/>
      <w:szCs w:val="13"/>
      <w:u w:val="none"/>
      <w:lang w:val="ru-RU" w:eastAsia="ru-RU" w:bidi="ru-RU"/>
    </w:rPr>
  </w:style>
  <w:style w:type="character" w:customStyle="1" w:styleId="2">
    <w:name w:val="Сноска (2)_"/>
    <w:basedOn w:val="a0"/>
    <w:link w:val="20"/>
    <w:rsid w:val="00487E1E"/>
    <w:rPr>
      <w:rFonts w:ascii="Arial" w:eastAsia="Arial" w:hAnsi="Arial" w:cs="Arial"/>
      <w:b w:val="0"/>
      <w:bCs w:val="0"/>
      <w:i w:val="0"/>
      <w:iCs w:val="0"/>
      <w:smallCaps w:val="0"/>
      <w:strike w:val="0"/>
      <w:sz w:val="14"/>
      <w:szCs w:val="14"/>
      <w:u w:val="none"/>
    </w:rPr>
  </w:style>
  <w:style w:type="character" w:customStyle="1" w:styleId="3">
    <w:name w:val="Сноска (3)_"/>
    <w:basedOn w:val="a0"/>
    <w:link w:val="30"/>
    <w:rsid w:val="00487E1E"/>
    <w:rPr>
      <w:rFonts w:ascii="Arial" w:eastAsia="Arial" w:hAnsi="Arial" w:cs="Arial"/>
      <w:b/>
      <w:bCs/>
      <w:i w:val="0"/>
      <w:iCs w:val="0"/>
      <w:smallCaps w:val="0"/>
      <w:strike w:val="0"/>
      <w:sz w:val="19"/>
      <w:szCs w:val="19"/>
      <w:u w:val="none"/>
    </w:rPr>
  </w:style>
  <w:style w:type="character" w:customStyle="1" w:styleId="4">
    <w:name w:val="Сноска (4)_"/>
    <w:basedOn w:val="a0"/>
    <w:link w:val="40"/>
    <w:rsid w:val="00487E1E"/>
    <w:rPr>
      <w:rFonts w:ascii="Arial" w:eastAsia="Arial" w:hAnsi="Arial" w:cs="Arial"/>
      <w:b w:val="0"/>
      <w:bCs w:val="0"/>
      <w:i w:val="0"/>
      <w:iCs w:val="0"/>
      <w:smallCaps w:val="0"/>
      <w:strike w:val="0"/>
      <w:sz w:val="19"/>
      <w:szCs w:val="19"/>
      <w:u w:val="none"/>
    </w:rPr>
  </w:style>
  <w:style w:type="character" w:customStyle="1" w:styleId="41">
    <w:name w:val="Сноска (4) + Полужирный"/>
    <w:basedOn w:val="4"/>
    <w:rsid w:val="00487E1E"/>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a7">
    <w:name w:val="Сноска + Не полужирный;Курсив"/>
    <w:basedOn w:val="a4"/>
    <w:rsid w:val="00487E1E"/>
    <w:rPr>
      <w:rFonts w:ascii="Arial" w:eastAsia="Arial" w:hAnsi="Arial" w:cs="Arial"/>
      <w:b/>
      <w:bCs/>
      <w:i/>
      <w:iCs/>
      <w:smallCaps w:val="0"/>
      <w:strike w:val="0"/>
      <w:color w:val="000000"/>
      <w:spacing w:val="0"/>
      <w:w w:val="100"/>
      <w:position w:val="0"/>
      <w:sz w:val="13"/>
      <w:szCs w:val="13"/>
      <w:u w:val="single"/>
      <w:lang w:val="ru-RU" w:eastAsia="ru-RU" w:bidi="ru-RU"/>
    </w:rPr>
  </w:style>
  <w:style w:type="character" w:customStyle="1" w:styleId="a8">
    <w:name w:val="Сноска + Не полужирный;Курсив"/>
    <w:basedOn w:val="a4"/>
    <w:rsid w:val="00487E1E"/>
    <w:rPr>
      <w:rFonts w:ascii="Arial" w:eastAsia="Arial" w:hAnsi="Arial" w:cs="Arial"/>
      <w:b/>
      <w:bCs/>
      <w:i/>
      <w:iCs/>
      <w:smallCaps w:val="0"/>
      <w:strike w:val="0"/>
      <w:color w:val="000000"/>
      <w:spacing w:val="0"/>
      <w:w w:val="100"/>
      <w:position w:val="0"/>
      <w:sz w:val="13"/>
      <w:szCs w:val="13"/>
      <w:u w:val="none"/>
      <w:lang w:val="ru-RU" w:eastAsia="ru-RU" w:bidi="ru-RU"/>
    </w:rPr>
  </w:style>
  <w:style w:type="character" w:customStyle="1" w:styleId="5">
    <w:name w:val="Сноска (5)_"/>
    <w:basedOn w:val="a0"/>
    <w:link w:val="50"/>
    <w:rsid w:val="00487E1E"/>
    <w:rPr>
      <w:rFonts w:ascii="Arial" w:eastAsia="Arial" w:hAnsi="Arial" w:cs="Arial"/>
      <w:b w:val="0"/>
      <w:bCs w:val="0"/>
      <w:i/>
      <w:iCs/>
      <w:smallCaps w:val="0"/>
      <w:strike w:val="0"/>
      <w:sz w:val="13"/>
      <w:szCs w:val="13"/>
      <w:u w:val="none"/>
    </w:rPr>
  </w:style>
  <w:style w:type="character" w:customStyle="1" w:styleId="51">
    <w:name w:val="Сноска (5) + Не курсив"/>
    <w:basedOn w:val="5"/>
    <w:rsid w:val="00487E1E"/>
    <w:rPr>
      <w:rFonts w:ascii="Arial" w:eastAsia="Arial" w:hAnsi="Arial" w:cs="Arial"/>
      <w:b w:val="0"/>
      <w:bCs w:val="0"/>
      <w:i/>
      <w:iCs/>
      <w:smallCaps w:val="0"/>
      <w:strike w:val="0"/>
      <w:color w:val="000000"/>
      <w:spacing w:val="0"/>
      <w:w w:val="100"/>
      <w:position w:val="0"/>
      <w:sz w:val="13"/>
      <w:szCs w:val="13"/>
      <w:u w:val="none"/>
      <w:lang w:val="ru-RU" w:eastAsia="ru-RU" w:bidi="ru-RU"/>
    </w:rPr>
  </w:style>
  <w:style w:type="character" w:customStyle="1" w:styleId="52">
    <w:name w:val="Сноска (5) + Полужирный;Не курсив"/>
    <w:basedOn w:val="5"/>
    <w:rsid w:val="00487E1E"/>
    <w:rPr>
      <w:rFonts w:ascii="Arial" w:eastAsia="Arial" w:hAnsi="Arial" w:cs="Arial"/>
      <w:b/>
      <w:bCs/>
      <w:i/>
      <w:iCs/>
      <w:smallCaps w:val="0"/>
      <w:strike w:val="0"/>
      <w:color w:val="000000"/>
      <w:spacing w:val="0"/>
      <w:w w:val="100"/>
      <w:position w:val="0"/>
      <w:sz w:val="13"/>
      <w:szCs w:val="13"/>
      <w:u w:val="none"/>
      <w:lang w:val="ru-RU" w:eastAsia="ru-RU" w:bidi="ru-RU"/>
    </w:rPr>
  </w:style>
  <w:style w:type="character" w:customStyle="1" w:styleId="53">
    <w:name w:val="Сноска (5)"/>
    <w:basedOn w:val="5"/>
    <w:rsid w:val="00487E1E"/>
    <w:rPr>
      <w:rFonts w:ascii="Arial" w:eastAsia="Arial" w:hAnsi="Arial" w:cs="Arial"/>
      <w:b w:val="0"/>
      <w:bCs w:val="0"/>
      <w:i/>
      <w:iCs/>
      <w:smallCaps w:val="0"/>
      <w:strike w:val="0"/>
      <w:color w:val="000000"/>
      <w:spacing w:val="0"/>
      <w:w w:val="100"/>
      <w:position w:val="0"/>
      <w:sz w:val="13"/>
      <w:szCs w:val="13"/>
      <w:u w:val="single"/>
      <w:lang w:val="ru-RU" w:eastAsia="ru-RU" w:bidi="ru-RU"/>
    </w:rPr>
  </w:style>
  <w:style w:type="character" w:customStyle="1" w:styleId="1Exact">
    <w:name w:val="Заголовок №1 Exact"/>
    <w:basedOn w:val="a0"/>
    <w:rsid w:val="00487E1E"/>
    <w:rPr>
      <w:rFonts w:ascii="Arial" w:eastAsia="Arial" w:hAnsi="Arial" w:cs="Arial"/>
      <w:b/>
      <w:bCs/>
      <w:i w:val="0"/>
      <w:iCs w:val="0"/>
      <w:smallCaps w:val="0"/>
      <w:strike w:val="0"/>
      <w:sz w:val="19"/>
      <w:szCs w:val="19"/>
      <w:u w:val="none"/>
    </w:rPr>
  </w:style>
  <w:style w:type="character" w:customStyle="1" w:styleId="3Exact">
    <w:name w:val="Основной текст (3) Exact"/>
    <w:basedOn w:val="a0"/>
    <w:rsid w:val="00487E1E"/>
    <w:rPr>
      <w:rFonts w:ascii="Arial" w:eastAsia="Arial" w:hAnsi="Arial" w:cs="Arial"/>
      <w:b/>
      <w:bCs/>
      <w:i w:val="0"/>
      <w:iCs w:val="0"/>
      <w:smallCaps w:val="0"/>
      <w:strike w:val="0"/>
      <w:sz w:val="19"/>
      <w:szCs w:val="19"/>
      <w:u w:val="none"/>
    </w:rPr>
  </w:style>
  <w:style w:type="character" w:customStyle="1" w:styleId="1">
    <w:name w:val="Заголовок №1_"/>
    <w:basedOn w:val="a0"/>
    <w:link w:val="10"/>
    <w:rsid w:val="00487E1E"/>
    <w:rPr>
      <w:rFonts w:ascii="Arial" w:eastAsia="Arial" w:hAnsi="Arial" w:cs="Arial"/>
      <w:b/>
      <w:bCs/>
      <w:i w:val="0"/>
      <w:iCs w:val="0"/>
      <w:smallCaps w:val="0"/>
      <w:strike w:val="0"/>
      <w:sz w:val="19"/>
      <w:szCs w:val="19"/>
      <w:u w:val="none"/>
    </w:rPr>
  </w:style>
  <w:style w:type="character" w:customStyle="1" w:styleId="1Exact0">
    <w:name w:val="Заголовок №1 + Не полужирный Exact"/>
    <w:basedOn w:val="1"/>
    <w:rsid w:val="00487E1E"/>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2Exact">
    <w:name w:val="Основной текст (2) Exact"/>
    <w:basedOn w:val="a0"/>
    <w:rsid w:val="00487E1E"/>
    <w:rPr>
      <w:rFonts w:ascii="Arial" w:eastAsia="Arial" w:hAnsi="Arial" w:cs="Arial"/>
      <w:b w:val="0"/>
      <w:bCs w:val="0"/>
      <w:i w:val="0"/>
      <w:iCs w:val="0"/>
      <w:smallCaps w:val="0"/>
      <w:strike w:val="0"/>
      <w:sz w:val="19"/>
      <w:szCs w:val="19"/>
      <w:u w:val="none"/>
    </w:rPr>
  </w:style>
  <w:style w:type="character" w:customStyle="1" w:styleId="2Exact0">
    <w:name w:val="Основной текст (2) + Полужирный Exact"/>
    <w:basedOn w:val="21"/>
    <w:rsid w:val="00487E1E"/>
    <w:rPr>
      <w:rFonts w:ascii="Arial" w:eastAsia="Arial" w:hAnsi="Arial" w:cs="Arial"/>
      <w:b/>
      <w:bCs/>
      <w:i w:val="0"/>
      <w:iCs w:val="0"/>
      <w:smallCaps w:val="0"/>
      <w:strike w:val="0"/>
      <w:sz w:val="19"/>
      <w:szCs w:val="19"/>
      <w:u w:val="none"/>
    </w:rPr>
  </w:style>
  <w:style w:type="character" w:customStyle="1" w:styleId="4Exact">
    <w:name w:val="Основной текст (4) Exact"/>
    <w:basedOn w:val="a0"/>
    <w:link w:val="42"/>
    <w:rsid w:val="00487E1E"/>
    <w:rPr>
      <w:rFonts w:ascii="Arial" w:eastAsia="Arial" w:hAnsi="Arial" w:cs="Arial"/>
      <w:b w:val="0"/>
      <w:bCs w:val="0"/>
      <w:i w:val="0"/>
      <w:iCs w:val="0"/>
      <w:smallCaps w:val="0"/>
      <w:strike w:val="0"/>
      <w:sz w:val="13"/>
      <w:szCs w:val="13"/>
      <w:u w:val="none"/>
    </w:rPr>
  </w:style>
  <w:style w:type="character" w:customStyle="1" w:styleId="11">
    <w:name w:val="Заголовок №1 + Не полужирный"/>
    <w:basedOn w:val="1"/>
    <w:rsid w:val="00487E1E"/>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21">
    <w:name w:val="Основной текст (2)_"/>
    <w:basedOn w:val="a0"/>
    <w:link w:val="22"/>
    <w:rsid w:val="00487E1E"/>
    <w:rPr>
      <w:rFonts w:ascii="Arial" w:eastAsia="Arial" w:hAnsi="Arial" w:cs="Arial"/>
      <w:b w:val="0"/>
      <w:bCs w:val="0"/>
      <w:i w:val="0"/>
      <w:iCs w:val="0"/>
      <w:smallCaps w:val="0"/>
      <w:strike w:val="0"/>
      <w:sz w:val="19"/>
      <w:szCs w:val="19"/>
      <w:u w:val="none"/>
    </w:rPr>
  </w:style>
  <w:style w:type="character" w:customStyle="1" w:styleId="23">
    <w:name w:val="Основной текст (2) + Полужирный"/>
    <w:basedOn w:val="21"/>
    <w:rsid w:val="00487E1E"/>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a9">
    <w:name w:val="Колонтитул_"/>
    <w:basedOn w:val="a0"/>
    <w:link w:val="aa"/>
    <w:rsid w:val="00487E1E"/>
    <w:rPr>
      <w:rFonts w:ascii="Arial" w:eastAsia="Arial" w:hAnsi="Arial" w:cs="Arial"/>
      <w:b w:val="0"/>
      <w:bCs w:val="0"/>
      <w:i w:val="0"/>
      <w:iCs w:val="0"/>
      <w:smallCaps w:val="0"/>
      <w:strike w:val="0"/>
      <w:sz w:val="11"/>
      <w:szCs w:val="11"/>
      <w:u w:val="none"/>
    </w:rPr>
  </w:style>
  <w:style w:type="character" w:customStyle="1" w:styleId="ab">
    <w:name w:val="Колонтитул"/>
    <w:basedOn w:val="a9"/>
    <w:rsid w:val="00487E1E"/>
    <w:rPr>
      <w:rFonts w:ascii="Arial" w:eastAsia="Arial" w:hAnsi="Arial" w:cs="Arial"/>
      <w:b w:val="0"/>
      <w:bCs w:val="0"/>
      <w:i w:val="0"/>
      <w:iCs w:val="0"/>
      <w:smallCaps w:val="0"/>
      <w:strike w:val="0"/>
      <w:color w:val="000000"/>
      <w:spacing w:val="0"/>
      <w:w w:val="100"/>
      <w:position w:val="0"/>
      <w:sz w:val="11"/>
      <w:szCs w:val="11"/>
      <w:u w:val="none"/>
      <w:lang w:val="ru-RU" w:eastAsia="ru-RU" w:bidi="ru-RU"/>
    </w:rPr>
  </w:style>
  <w:style w:type="character" w:customStyle="1" w:styleId="6Exact">
    <w:name w:val="Основной текст (6) Exact"/>
    <w:basedOn w:val="a0"/>
    <w:rsid w:val="00487E1E"/>
    <w:rPr>
      <w:rFonts w:ascii="Arial" w:eastAsia="Arial" w:hAnsi="Arial" w:cs="Arial"/>
      <w:b w:val="0"/>
      <w:bCs w:val="0"/>
      <w:i w:val="0"/>
      <w:iCs w:val="0"/>
      <w:smallCaps w:val="0"/>
      <w:strike w:val="0"/>
      <w:sz w:val="14"/>
      <w:szCs w:val="14"/>
      <w:u w:val="none"/>
    </w:rPr>
  </w:style>
  <w:style w:type="character" w:customStyle="1" w:styleId="7Exact">
    <w:name w:val="Основной текст (7) Exact"/>
    <w:basedOn w:val="a0"/>
    <w:link w:val="7"/>
    <w:rsid w:val="00487E1E"/>
    <w:rPr>
      <w:rFonts w:ascii="Arial" w:eastAsia="Arial" w:hAnsi="Arial" w:cs="Arial"/>
      <w:b w:val="0"/>
      <w:bCs w:val="0"/>
      <w:i/>
      <w:iCs/>
      <w:smallCaps w:val="0"/>
      <w:strike w:val="0"/>
      <w:sz w:val="19"/>
      <w:szCs w:val="19"/>
      <w:u w:val="none"/>
    </w:rPr>
  </w:style>
  <w:style w:type="character" w:customStyle="1" w:styleId="7Exact0">
    <w:name w:val="Основной текст (7) + Полужирный;Не курсив Exact"/>
    <w:basedOn w:val="7Exact"/>
    <w:rsid w:val="00487E1E"/>
    <w:rPr>
      <w:rFonts w:ascii="Arial" w:eastAsia="Arial" w:hAnsi="Arial" w:cs="Arial"/>
      <w:b/>
      <w:bCs/>
      <w:i/>
      <w:iCs/>
      <w:smallCaps w:val="0"/>
      <w:strike w:val="0"/>
      <w:color w:val="000000"/>
      <w:spacing w:val="0"/>
      <w:w w:val="100"/>
      <w:position w:val="0"/>
      <w:sz w:val="19"/>
      <w:szCs w:val="19"/>
      <w:u w:val="none"/>
      <w:lang w:val="ru-RU" w:eastAsia="ru-RU" w:bidi="ru-RU"/>
    </w:rPr>
  </w:style>
  <w:style w:type="character" w:customStyle="1" w:styleId="7Exact1">
    <w:name w:val="Основной текст (7) + Не курсив Exact"/>
    <w:basedOn w:val="7Exact"/>
    <w:rsid w:val="00487E1E"/>
    <w:rPr>
      <w:rFonts w:ascii="Arial" w:eastAsia="Arial" w:hAnsi="Arial" w:cs="Arial"/>
      <w:b w:val="0"/>
      <w:bCs w:val="0"/>
      <w:i/>
      <w:iCs/>
      <w:smallCaps w:val="0"/>
      <w:strike w:val="0"/>
      <w:color w:val="000000"/>
      <w:spacing w:val="0"/>
      <w:w w:val="100"/>
      <w:position w:val="0"/>
      <w:sz w:val="19"/>
      <w:szCs w:val="19"/>
      <w:u w:val="none"/>
      <w:lang w:val="ru-RU" w:eastAsia="ru-RU" w:bidi="ru-RU"/>
    </w:rPr>
  </w:style>
  <w:style w:type="character" w:customStyle="1" w:styleId="8Exact">
    <w:name w:val="Основной текст (8) Exact"/>
    <w:basedOn w:val="a0"/>
    <w:link w:val="8"/>
    <w:rsid w:val="00487E1E"/>
    <w:rPr>
      <w:rFonts w:ascii="Arial" w:eastAsia="Arial" w:hAnsi="Arial" w:cs="Arial"/>
      <w:b/>
      <w:bCs/>
      <w:i w:val="0"/>
      <w:iCs w:val="0"/>
      <w:smallCaps w:val="0"/>
      <w:strike w:val="0"/>
      <w:sz w:val="18"/>
      <w:szCs w:val="18"/>
      <w:u w:val="none"/>
    </w:rPr>
  </w:style>
  <w:style w:type="character" w:customStyle="1" w:styleId="9Exact">
    <w:name w:val="Основной текст (9) Exact"/>
    <w:basedOn w:val="a0"/>
    <w:link w:val="9"/>
    <w:rsid w:val="00487E1E"/>
    <w:rPr>
      <w:rFonts w:ascii="Arial" w:eastAsia="Arial" w:hAnsi="Arial" w:cs="Arial"/>
      <w:b w:val="0"/>
      <w:bCs w:val="0"/>
      <w:i w:val="0"/>
      <w:iCs w:val="0"/>
      <w:smallCaps w:val="0"/>
      <w:strike w:val="0"/>
      <w:sz w:val="18"/>
      <w:szCs w:val="18"/>
      <w:u w:val="none"/>
    </w:rPr>
  </w:style>
  <w:style w:type="character" w:customStyle="1" w:styleId="8Exact0">
    <w:name w:val="Основной текст (8) + Не полужирный Exact"/>
    <w:basedOn w:val="8Exact"/>
    <w:rsid w:val="00487E1E"/>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9Exact0">
    <w:name w:val="Основной текст (9) Exact"/>
    <w:basedOn w:val="9Exact"/>
    <w:rsid w:val="00487E1E"/>
    <w:rPr>
      <w:rFonts w:ascii="Arial" w:eastAsia="Arial" w:hAnsi="Arial" w:cs="Arial"/>
      <w:b w:val="0"/>
      <w:bCs w:val="0"/>
      <w:i w:val="0"/>
      <w:iCs w:val="0"/>
      <w:smallCaps w:val="0"/>
      <w:strike w:val="0"/>
      <w:color w:val="000000"/>
      <w:spacing w:val="0"/>
      <w:w w:val="100"/>
      <w:position w:val="0"/>
      <w:sz w:val="18"/>
      <w:szCs w:val="18"/>
      <w:u w:val="none"/>
    </w:rPr>
  </w:style>
  <w:style w:type="character" w:customStyle="1" w:styleId="210ptExact">
    <w:name w:val="Основной текст (2) + 10 pt Exact"/>
    <w:basedOn w:val="21"/>
    <w:rsid w:val="00487E1E"/>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4">
    <w:name w:val="Основной текст (5)_"/>
    <w:basedOn w:val="a0"/>
    <w:link w:val="55"/>
    <w:rsid w:val="00487E1E"/>
    <w:rPr>
      <w:rFonts w:ascii="Arial" w:eastAsia="Arial" w:hAnsi="Arial" w:cs="Arial"/>
      <w:b/>
      <w:bCs/>
      <w:i/>
      <w:iCs/>
      <w:smallCaps w:val="0"/>
      <w:strike w:val="0"/>
      <w:sz w:val="16"/>
      <w:szCs w:val="16"/>
      <w:u w:val="none"/>
    </w:rPr>
  </w:style>
  <w:style w:type="character" w:customStyle="1" w:styleId="31">
    <w:name w:val="Основной текст (3)_"/>
    <w:basedOn w:val="a0"/>
    <w:link w:val="32"/>
    <w:rsid w:val="00487E1E"/>
    <w:rPr>
      <w:rFonts w:ascii="Arial" w:eastAsia="Arial" w:hAnsi="Arial" w:cs="Arial"/>
      <w:b/>
      <w:bCs/>
      <w:i w:val="0"/>
      <w:iCs w:val="0"/>
      <w:smallCaps w:val="0"/>
      <w:strike w:val="0"/>
      <w:sz w:val="19"/>
      <w:szCs w:val="19"/>
      <w:u w:val="none"/>
    </w:rPr>
  </w:style>
  <w:style w:type="character" w:customStyle="1" w:styleId="33">
    <w:name w:val="Основной текст (3) + Не полужирный"/>
    <w:basedOn w:val="31"/>
    <w:rsid w:val="00487E1E"/>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28pt">
    <w:name w:val="Основной текст (2) + 8 pt;Полужирный;Курсив"/>
    <w:basedOn w:val="21"/>
    <w:rsid w:val="00487E1E"/>
    <w:rPr>
      <w:rFonts w:ascii="Arial" w:eastAsia="Arial" w:hAnsi="Arial" w:cs="Arial"/>
      <w:b/>
      <w:bCs/>
      <w:i/>
      <w:iCs/>
      <w:smallCaps w:val="0"/>
      <w:strike w:val="0"/>
      <w:color w:val="000000"/>
      <w:spacing w:val="0"/>
      <w:w w:val="100"/>
      <w:position w:val="0"/>
      <w:sz w:val="16"/>
      <w:szCs w:val="16"/>
      <w:u w:val="none"/>
      <w:lang w:val="ru-RU" w:eastAsia="ru-RU" w:bidi="ru-RU"/>
    </w:rPr>
  </w:style>
  <w:style w:type="character" w:customStyle="1" w:styleId="28pt0">
    <w:name w:val="Основной текст (2) + 8 pt"/>
    <w:basedOn w:val="21"/>
    <w:rsid w:val="00487E1E"/>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210pt">
    <w:name w:val="Основной текст (2) + 10 pt"/>
    <w:basedOn w:val="21"/>
    <w:rsid w:val="00487E1E"/>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6">
    <w:name w:val="Основной текст (6)_"/>
    <w:basedOn w:val="a0"/>
    <w:link w:val="60"/>
    <w:rsid w:val="00487E1E"/>
    <w:rPr>
      <w:rFonts w:ascii="Arial" w:eastAsia="Arial" w:hAnsi="Arial" w:cs="Arial"/>
      <w:b w:val="0"/>
      <w:bCs w:val="0"/>
      <w:i w:val="0"/>
      <w:iCs w:val="0"/>
      <w:smallCaps w:val="0"/>
      <w:strike w:val="0"/>
      <w:sz w:val="14"/>
      <w:szCs w:val="14"/>
      <w:u w:val="none"/>
    </w:rPr>
  </w:style>
  <w:style w:type="paragraph" w:customStyle="1" w:styleId="a5">
    <w:name w:val="Сноска"/>
    <w:basedOn w:val="a"/>
    <w:link w:val="a4"/>
    <w:rsid w:val="00487E1E"/>
    <w:pPr>
      <w:shd w:val="clear" w:color="auto" w:fill="FFFFFF"/>
      <w:spacing w:line="154" w:lineRule="exact"/>
      <w:jc w:val="both"/>
    </w:pPr>
    <w:rPr>
      <w:rFonts w:ascii="Arial" w:eastAsia="Arial" w:hAnsi="Arial" w:cs="Arial"/>
      <w:b/>
      <w:bCs/>
      <w:sz w:val="13"/>
      <w:szCs w:val="13"/>
    </w:rPr>
  </w:style>
  <w:style w:type="paragraph" w:customStyle="1" w:styleId="20">
    <w:name w:val="Сноска (2)"/>
    <w:basedOn w:val="a"/>
    <w:link w:val="2"/>
    <w:rsid w:val="00487E1E"/>
    <w:pPr>
      <w:shd w:val="clear" w:color="auto" w:fill="FFFFFF"/>
      <w:spacing w:line="154" w:lineRule="exact"/>
      <w:jc w:val="center"/>
    </w:pPr>
    <w:rPr>
      <w:rFonts w:ascii="Arial" w:eastAsia="Arial" w:hAnsi="Arial" w:cs="Arial"/>
      <w:sz w:val="14"/>
      <w:szCs w:val="14"/>
    </w:rPr>
  </w:style>
  <w:style w:type="paragraph" w:customStyle="1" w:styleId="30">
    <w:name w:val="Сноска (3)"/>
    <w:basedOn w:val="a"/>
    <w:link w:val="3"/>
    <w:rsid w:val="00487E1E"/>
    <w:pPr>
      <w:shd w:val="clear" w:color="auto" w:fill="FFFFFF"/>
      <w:spacing w:line="230" w:lineRule="exact"/>
      <w:jc w:val="both"/>
    </w:pPr>
    <w:rPr>
      <w:rFonts w:ascii="Arial" w:eastAsia="Arial" w:hAnsi="Arial" w:cs="Arial"/>
      <w:b/>
      <w:bCs/>
      <w:sz w:val="19"/>
      <w:szCs w:val="19"/>
    </w:rPr>
  </w:style>
  <w:style w:type="paragraph" w:customStyle="1" w:styleId="40">
    <w:name w:val="Сноска (4)"/>
    <w:basedOn w:val="a"/>
    <w:link w:val="4"/>
    <w:rsid w:val="00487E1E"/>
    <w:pPr>
      <w:shd w:val="clear" w:color="auto" w:fill="FFFFFF"/>
      <w:spacing w:line="230" w:lineRule="exact"/>
      <w:ind w:firstLine="760"/>
      <w:jc w:val="both"/>
    </w:pPr>
    <w:rPr>
      <w:rFonts w:ascii="Arial" w:eastAsia="Arial" w:hAnsi="Arial" w:cs="Arial"/>
      <w:sz w:val="19"/>
      <w:szCs w:val="19"/>
    </w:rPr>
  </w:style>
  <w:style w:type="paragraph" w:customStyle="1" w:styleId="50">
    <w:name w:val="Сноска (5)"/>
    <w:basedOn w:val="a"/>
    <w:link w:val="5"/>
    <w:rsid w:val="00487E1E"/>
    <w:pPr>
      <w:shd w:val="clear" w:color="auto" w:fill="FFFFFF"/>
      <w:spacing w:line="154" w:lineRule="exact"/>
      <w:jc w:val="both"/>
    </w:pPr>
    <w:rPr>
      <w:rFonts w:ascii="Arial" w:eastAsia="Arial" w:hAnsi="Arial" w:cs="Arial"/>
      <w:i/>
      <w:iCs/>
      <w:sz w:val="13"/>
      <w:szCs w:val="13"/>
    </w:rPr>
  </w:style>
  <w:style w:type="paragraph" w:customStyle="1" w:styleId="10">
    <w:name w:val="Заголовок №1"/>
    <w:basedOn w:val="a"/>
    <w:link w:val="1"/>
    <w:rsid w:val="00487E1E"/>
    <w:pPr>
      <w:shd w:val="clear" w:color="auto" w:fill="FFFFFF"/>
      <w:spacing w:line="346" w:lineRule="exact"/>
      <w:jc w:val="center"/>
      <w:outlineLvl w:val="0"/>
    </w:pPr>
    <w:rPr>
      <w:rFonts w:ascii="Arial" w:eastAsia="Arial" w:hAnsi="Arial" w:cs="Arial"/>
      <w:b/>
      <w:bCs/>
      <w:sz w:val="19"/>
      <w:szCs w:val="19"/>
    </w:rPr>
  </w:style>
  <w:style w:type="paragraph" w:customStyle="1" w:styleId="32">
    <w:name w:val="Основной текст (3)"/>
    <w:basedOn w:val="a"/>
    <w:link w:val="31"/>
    <w:rsid w:val="00487E1E"/>
    <w:pPr>
      <w:shd w:val="clear" w:color="auto" w:fill="FFFFFF"/>
      <w:spacing w:line="346" w:lineRule="exact"/>
      <w:jc w:val="center"/>
    </w:pPr>
    <w:rPr>
      <w:rFonts w:ascii="Arial" w:eastAsia="Arial" w:hAnsi="Arial" w:cs="Arial"/>
      <w:b/>
      <w:bCs/>
      <w:sz w:val="19"/>
      <w:szCs w:val="19"/>
    </w:rPr>
  </w:style>
  <w:style w:type="paragraph" w:customStyle="1" w:styleId="22">
    <w:name w:val="Основной текст (2)"/>
    <w:basedOn w:val="a"/>
    <w:link w:val="21"/>
    <w:rsid w:val="00487E1E"/>
    <w:pPr>
      <w:shd w:val="clear" w:color="auto" w:fill="FFFFFF"/>
      <w:spacing w:line="230" w:lineRule="exact"/>
      <w:jc w:val="both"/>
    </w:pPr>
    <w:rPr>
      <w:rFonts w:ascii="Arial" w:eastAsia="Arial" w:hAnsi="Arial" w:cs="Arial"/>
      <w:sz w:val="19"/>
      <w:szCs w:val="19"/>
    </w:rPr>
  </w:style>
  <w:style w:type="paragraph" w:customStyle="1" w:styleId="42">
    <w:name w:val="Основной текст (4)"/>
    <w:basedOn w:val="a"/>
    <w:link w:val="4Exact"/>
    <w:rsid w:val="00487E1E"/>
    <w:pPr>
      <w:shd w:val="clear" w:color="auto" w:fill="FFFFFF"/>
      <w:spacing w:line="0" w:lineRule="atLeast"/>
    </w:pPr>
    <w:rPr>
      <w:rFonts w:ascii="Arial" w:eastAsia="Arial" w:hAnsi="Arial" w:cs="Arial"/>
      <w:sz w:val="13"/>
      <w:szCs w:val="13"/>
    </w:rPr>
  </w:style>
  <w:style w:type="paragraph" w:customStyle="1" w:styleId="aa">
    <w:name w:val="Колонтитул"/>
    <w:basedOn w:val="a"/>
    <w:link w:val="a9"/>
    <w:rsid w:val="00487E1E"/>
    <w:pPr>
      <w:shd w:val="clear" w:color="auto" w:fill="FFFFFF"/>
      <w:spacing w:line="0" w:lineRule="atLeast"/>
    </w:pPr>
    <w:rPr>
      <w:rFonts w:ascii="Arial" w:eastAsia="Arial" w:hAnsi="Arial" w:cs="Arial"/>
      <w:sz w:val="11"/>
      <w:szCs w:val="11"/>
    </w:rPr>
  </w:style>
  <w:style w:type="paragraph" w:customStyle="1" w:styleId="60">
    <w:name w:val="Основной текст (6)"/>
    <w:basedOn w:val="a"/>
    <w:link w:val="6"/>
    <w:rsid w:val="00487E1E"/>
    <w:pPr>
      <w:shd w:val="clear" w:color="auto" w:fill="FFFFFF"/>
      <w:spacing w:line="0" w:lineRule="atLeast"/>
      <w:jc w:val="both"/>
    </w:pPr>
    <w:rPr>
      <w:rFonts w:ascii="Arial" w:eastAsia="Arial" w:hAnsi="Arial" w:cs="Arial"/>
      <w:sz w:val="14"/>
      <w:szCs w:val="14"/>
    </w:rPr>
  </w:style>
  <w:style w:type="paragraph" w:customStyle="1" w:styleId="7">
    <w:name w:val="Основной текст (7)"/>
    <w:basedOn w:val="a"/>
    <w:link w:val="7Exact"/>
    <w:rsid w:val="00487E1E"/>
    <w:pPr>
      <w:shd w:val="clear" w:color="auto" w:fill="FFFFFF"/>
      <w:spacing w:before="240" w:line="226" w:lineRule="exact"/>
      <w:ind w:firstLine="740"/>
      <w:jc w:val="both"/>
    </w:pPr>
    <w:rPr>
      <w:rFonts w:ascii="Arial" w:eastAsia="Arial" w:hAnsi="Arial" w:cs="Arial"/>
      <w:i/>
      <w:iCs/>
      <w:sz w:val="19"/>
      <w:szCs w:val="19"/>
    </w:rPr>
  </w:style>
  <w:style w:type="paragraph" w:customStyle="1" w:styleId="8">
    <w:name w:val="Основной текст (8)"/>
    <w:basedOn w:val="a"/>
    <w:link w:val="8Exact"/>
    <w:rsid w:val="00487E1E"/>
    <w:pPr>
      <w:shd w:val="clear" w:color="auto" w:fill="FFFFFF"/>
      <w:spacing w:line="0" w:lineRule="atLeast"/>
    </w:pPr>
    <w:rPr>
      <w:rFonts w:ascii="Arial" w:eastAsia="Arial" w:hAnsi="Arial" w:cs="Arial"/>
      <w:b/>
      <w:bCs/>
      <w:sz w:val="18"/>
      <w:szCs w:val="18"/>
    </w:rPr>
  </w:style>
  <w:style w:type="paragraph" w:customStyle="1" w:styleId="9">
    <w:name w:val="Основной текст (9)"/>
    <w:basedOn w:val="a"/>
    <w:link w:val="9Exact"/>
    <w:rsid w:val="00487E1E"/>
    <w:pPr>
      <w:shd w:val="clear" w:color="auto" w:fill="FFFFFF"/>
      <w:spacing w:line="206" w:lineRule="exact"/>
      <w:jc w:val="both"/>
    </w:pPr>
    <w:rPr>
      <w:rFonts w:ascii="Arial" w:eastAsia="Arial" w:hAnsi="Arial" w:cs="Arial"/>
      <w:sz w:val="18"/>
      <w:szCs w:val="18"/>
    </w:rPr>
  </w:style>
  <w:style w:type="paragraph" w:customStyle="1" w:styleId="55">
    <w:name w:val="Основной текст (5)"/>
    <w:basedOn w:val="a"/>
    <w:link w:val="54"/>
    <w:rsid w:val="00487E1E"/>
    <w:pPr>
      <w:shd w:val="clear" w:color="auto" w:fill="FFFFFF"/>
      <w:spacing w:line="182" w:lineRule="exact"/>
      <w:ind w:firstLine="740"/>
      <w:jc w:val="both"/>
    </w:pPr>
    <w:rPr>
      <w:rFonts w:ascii="Arial" w:eastAsia="Arial" w:hAnsi="Arial" w:cs="Arial"/>
      <w:b/>
      <w:bCs/>
      <w:i/>
      <w:iCs/>
      <w:sz w:val="16"/>
      <w:szCs w:val="16"/>
    </w:rPr>
  </w:style>
  <w:style w:type="paragraph" w:customStyle="1" w:styleId="12">
    <w:name w:val="Обычный1"/>
    <w:rsid w:val="00797140"/>
    <w:pPr>
      <w:spacing w:line="280" w:lineRule="auto"/>
      <w:ind w:firstLine="280"/>
    </w:pPr>
    <w:rPr>
      <w:rFonts w:ascii="Times New Roman" w:eastAsia="Times New Roman" w:hAnsi="Times New Roman" w:cs="Times New Roman"/>
      <w:snapToGrid w:val="0"/>
      <w:sz w:val="20"/>
      <w:szCs w:val="20"/>
      <w:lang w:bidi="ar-SA"/>
    </w:rPr>
  </w:style>
  <w:style w:type="character" w:styleId="ac">
    <w:name w:val="line number"/>
    <w:basedOn w:val="a0"/>
    <w:uiPriority w:val="99"/>
    <w:semiHidden/>
    <w:unhideWhenUsed/>
    <w:rsid w:val="00CC68F7"/>
  </w:style>
  <w:style w:type="paragraph" w:styleId="ad">
    <w:name w:val="header"/>
    <w:basedOn w:val="a"/>
    <w:link w:val="ae"/>
    <w:uiPriority w:val="99"/>
    <w:semiHidden/>
    <w:unhideWhenUsed/>
    <w:rsid w:val="00CC68F7"/>
    <w:pPr>
      <w:tabs>
        <w:tab w:val="center" w:pos="4677"/>
        <w:tab w:val="right" w:pos="9355"/>
      </w:tabs>
    </w:pPr>
  </w:style>
  <w:style w:type="character" w:customStyle="1" w:styleId="ae">
    <w:name w:val="Верхний колонтитул Знак"/>
    <w:basedOn w:val="a0"/>
    <w:link w:val="ad"/>
    <w:uiPriority w:val="99"/>
    <w:semiHidden/>
    <w:rsid w:val="00CC68F7"/>
    <w:rPr>
      <w:color w:val="000000"/>
    </w:rPr>
  </w:style>
  <w:style w:type="paragraph" w:styleId="af">
    <w:name w:val="footer"/>
    <w:basedOn w:val="a"/>
    <w:link w:val="af0"/>
    <w:uiPriority w:val="99"/>
    <w:unhideWhenUsed/>
    <w:rsid w:val="00CC68F7"/>
    <w:pPr>
      <w:tabs>
        <w:tab w:val="center" w:pos="4677"/>
        <w:tab w:val="right" w:pos="9355"/>
      </w:tabs>
    </w:pPr>
  </w:style>
  <w:style w:type="character" w:customStyle="1" w:styleId="af0">
    <w:name w:val="Нижний колонтитул Знак"/>
    <w:basedOn w:val="a0"/>
    <w:link w:val="af"/>
    <w:uiPriority w:val="99"/>
    <w:rsid w:val="00CC68F7"/>
    <w:rPr>
      <w:color w:val="000000"/>
    </w:rPr>
  </w:style>
  <w:style w:type="paragraph" w:styleId="af1">
    <w:name w:val="Balloon Text"/>
    <w:basedOn w:val="a"/>
    <w:link w:val="af2"/>
    <w:uiPriority w:val="99"/>
    <w:semiHidden/>
    <w:unhideWhenUsed/>
    <w:rsid w:val="0005022C"/>
    <w:rPr>
      <w:rFonts w:ascii="Tahoma" w:hAnsi="Tahoma" w:cs="Tahoma"/>
      <w:sz w:val="16"/>
      <w:szCs w:val="16"/>
    </w:rPr>
  </w:style>
  <w:style w:type="character" w:customStyle="1" w:styleId="af2">
    <w:name w:val="Текст выноски Знак"/>
    <w:basedOn w:val="a0"/>
    <w:link w:val="af1"/>
    <w:uiPriority w:val="99"/>
    <w:semiHidden/>
    <w:rsid w:val="0005022C"/>
    <w:rPr>
      <w:rFonts w:ascii="Tahoma" w:hAnsi="Tahoma" w:cs="Tahoma"/>
      <w:color w:val="000000"/>
      <w:sz w:val="16"/>
      <w:szCs w:val="16"/>
    </w:rPr>
  </w:style>
  <w:style w:type="paragraph" w:styleId="af3">
    <w:name w:val="Title"/>
    <w:basedOn w:val="a"/>
    <w:next w:val="a"/>
    <w:link w:val="af4"/>
    <w:uiPriority w:val="99"/>
    <w:qFormat/>
    <w:rsid w:val="007C1E85"/>
    <w:pPr>
      <w:widowControl/>
      <w:suppressAutoHyphens/>
      <w:jc w:val="center"/>
    </w:pPr>
    <w:rPr>
      <w:rFonts w:ascii="Times New Roman" w:eastAsia="Times New Roman" w:hAnsi="Times New Roman" w:cs="Times New Roman"/>
      <w:i/>
      <w:color w:val="auto"/>
      <w:szCs w:val="20"/>
      <w:lang w:eastAsia="ar-SA" w:bidi="ar-SA"/>
    </w:rPr>
  </w:style>
  <w:style w:type="character" w:customStyle="1" w:styleId="af4">
    <w:name w:val="Заголовок Знак"/>
    <w:basedOn w:val="a0"/>
    <w:link w:val="af3"/>
    <w:uiPriority w:val="99"/>
    <w:rsid w:val="007C1E85"/>
    <w:rPr>
      <w:rFonts w:ascii="Times New Roman" w:eastAsia="Times New Roman" w:hAnsi="Times New Roman" w:cs="Times New Roman"/>
      <w:i/>
      <w:szCs w:val="20"/>
      <w:lang w:eastAsia="ar-SA" w:bidi="ar-SA"/>
    </w:rPr>
  </w:style>
  <w:style w:type="character" w:customStyle="1" w:styleId="af5">
    <w:name w:val="Гипертекстовая ссылка"/>
    <w:rsid w:val="003A51E4"/>
    <w:rPr>
      <w:color w:val="008000"/>
    </w:rPr>
  </w:style>
  <w:style w:type="table" w:styleId="af6">
    <w:name w:val="Table Grid"/>
    <w:basedOn w:val="a1"/>
    <w:uiPriority w:val="59"/>
    <w:rsid w:val="005D1693"/>
    <w:pPr>
      <w:widowControl/>
    </w:pPr>
    <w:rPr>
      <w:sz w:val="20"/>
      <w:szCs w:val="20"/>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7">
    <w:name w:val="List Paragraph"/>
    <w:basedOn w:val="a"/>
    <w:uiPriority w:val="34"/>
    <w:qFormat/>
    <w:rsid w:val="00C658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225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cret@slenerg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6F0E4-B833-4BBF-AF18-0D24627DD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5</Pages>
  <Words>2837</Words>
  <Characters>16173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Simonina</dc:creator>
  <cp:lastModifiedBy>Маслаков Алексей Геннадьевич</cp:lastModifiedBy>
  <cp:revision>33</cp:revision>
  <cp:lastPrinted>2019-11-01T13:00:00Z</cp:lastPrinted>
  <dcterms:created xsi:type="dcterms:W3CDTF">2018-08-07T04:55:00Z</dcterms:created>
  <dcterms:modified xsi:type="dcterms:W3CDTF">2019-12-10T05:53:00Z</dcterms:modified>
</cp:coreProperties>
</file>